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224ED1" w14:textId="77777777" w:rsidR="00931AD5" w:rsidRDefault="00037476">
      <w:pPr>
        <w:pStyle w:val="Bezodstpw"/>
        <w:spacing w:line="276" w:lineRule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000AECC6" wp14:editId="3E2A103E">
                <wp:simplePos x="0" y="0"/>
                <wp:positionH relativeFrom="column">
                  <wp:posOffset>-289560</wp:posOffset>
                </wp:positionH>
                <wp:positionV relativeFrom="page">
                  <wp:posOffset>398145</wp:posOffset>
                </wp:positionV>
                <wp:extent cx="6557645" cy="1061085"/>
                <wp:effectExtent l="0" t="0" r="0" b="0"/>
                <wp:wrapNone/>
                <wp:docPr id="1" name="Ramk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57645" cy="106108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 w14:paraId="7C22BAED" w14:textId="1CD609EA" w:rsidR="00931AD5" w:rsidRDefault="00594737">
                            <w:pPr>
                              <w:pStyle w:val="Bezodstpw"/>
                              <w:jc w:val="center"/>
                            </w:pPr>
                            <w:sdt>
                              <w:sdtPr>
                                <w:alias w:val="Data"/>
                                <w:id w:val="-1407066783"/>
                                <w:date>
                                  <w:dateFormat w:val="d MMMM yyyy"/>
                                  <w:lid w:val="pl-PL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="00037476"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t>Nisko 202</w:t>
                                </w:r>
                                <w:r w:rsidR="00F41C48">
                                  <w:rPr>
                                    <w:caps/>
                                    <w:sz w:val="24"/>
                                    <w:szCs w:val="24"/>
                                  </w:rPr>
                                  <w:t>5</w:t>
                                </w:r>
                              </w:sdtContent>
                            </w:sdt>
                            <w:r w:rsidR="00037476">
                              <w:t xml:space="preserve"> </w:t>
                            </w:r>
                          </w:p>
                          <w:p w14:paraId="5B6A170C" w14:textId="77777777" w:rsidR="00931AD5" w:rsidRDefault="00594737">
                            <w:pPr>
                              <w:pStyle w:val="Bezodstpw"/>
                              <w:jc w:val="center"/>
                              <w:rPr>
                                <w:color w:val="5B9BD5" w:themeColor="accent1"/>
                              </w:rPr>
                            </w:pPr>
                            <w:sdt>
                              <w:sdtPr>
                                <w:alias w:val="Firma"/>
                                <w:id w:val="1074013091"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EndPr/>
                              <w:sdtContent>
                                <w:r w:rsidR="00037476">
                                  <w:t>ŚRODOWISKOWY DOM SAMOPOMOCY W NISKU</w:t>
                                </w:r>
                              </w:sdtContent>
                            </w:sdt>
                          </w:p>
                          <w:p w14:paraId="1003186E" w14:textId="3DCD73C3" w:rsidR="00931AD5" w:rsidRDefault="00594737">
                            <w:pPr>
                              <w:pStyle w:val="Bezodstpw"/>
                              <w:jc w:val="center"/>
                            </w:pPr>
                            <w:sdt>
                              <w:sdtPr>
                                <w:alias w:val="Adres"/>
                                <w:id w:val="1651405603"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EndPr/>
                              <w:sdtContent>
                                <w:r w:rsidR="005C21F4">
                                  <w:t>37-400 Nisko, ul. Sandomierska 8</w:t>
                                </w:r>
                              </w:sdtContent>
                            </w:sdt>
                            <w:r w:rsidR="00037476">
                              <w:t>, tel. 15 823 50 63, email: info@sdsnisko.pl</w:t>
                            </w:r>
                          </w:p>
                        </w:txbxContent>
                      </wps:txbx>
                      <wps:bodyPr lIns="0" tIns="0" r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0AECC6" id="_x0000_t202" coordsize="21600,21600" o:spt="202" path="m,l,21600r21600,l21600,xe">
                <v:stroke joinstyle="miter"/>
                <v:path gradientshapeok="t" o:connecttype="rect"/>
              </v:shapetype>
              <v:shape id="Ramka1" o:spid="_x0000_s1026" type="#_x0000_t202" style="position:absolute;margin-left:-22.8pt;margin-top:31.35pt;width:516.35pt;height:83.55pt;z-index: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" stroked="f">
                <v:fill opacity="0"/>
                <v:textbox inset="0,0,0,0">
                  <w:txbxContent>
                    <w:p w14:paraId="7C22BAED" w14:textId="1CD609EA" w:rsidR="00931AD5" w:rsidRDefault="00594737">
                      <w:pPr>
                        <w:pStyle w:val="Bezodstpw"/>
                        <w:jc w:val="center"/>
                      </w:pPr>
                      <w:sdt>
                        <w:sdtPr>
                          <w:alias w:val="Data"/>
                          <w:id w:val="-1407066783"/>
                          <w:date>
                            <w:dateFormat w:val="d MMMM yyyy"/>
                            <w:lid w:val="pl-PL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="00037476">
                            <w:rPr>
                              <w:caps/>
                              <w:sz w:val="24"/>
                              <w:szCs w:val="24"/>
                            </w:rPr>
                            <w:t>Nisko 202</w:t>
                          </w:r>
                          <w:r w:rsidR="00F41C48">
                            <w:rPr>
                              <w:caps/>
                              <w:sz w:val="24"/>
                              <w:szCs w:val="24"/>
                            </w:rPr>
                            <w:t>5</w:t>
                          </w:r>
                        </w:sdtContent>
                      </w:sdt>
                      <w:r w:rsidR="00037476">
                        <w:t xml:space="preserve"> </w:t>
                      </w:r>
                    </w:p>
                    <w:p w14:paraId="5B6A170C" w14:textId="77777777" w:rsidR="00931AD5" w:rsidRDefault="00594737">
                      <w:pPr>
                        <w:pStyle w:val="Bezodstpw"/>
                        <w:jc w:val="center"/>
                        <w:rPr>
                          <w:color w:val="5B9BD5" w:themeColor="accent1"/>
                        </w:rPr>
                      </w:pPr>
                      <w:sdt>
                        <w:sdtPr>
                          <w:alias w:val="Firma"/>
                          <w:id w:val="1074013091"/>
                          <w:dataBinding w:prefixMappings="xmlns:ns0='http://schemas.openxmlformats.org/officeDocument/2006/extended-properties' " w:xpath="/ns0:Properties[1]/ns0:Company[1]" w:storeItemID="{6668398D-A668-4E3E-A5EB-62B293D839F1}"/>
                          <w:text/>
                        </w:sdtPr>
                        <w:sdtEndPr/>
                        <w:sdtContent>
                          <w:r w:rsidR="00037476">
                            <w:t>ŚRODOWISKOWY DOM SAMOPOMOCY W NISKU</w:t>
                          </w:r>
                        </w:sdtContent>
                      </w:sdt>
                    </w:p>
                    <w:p w14:paraId="1003186E" w14:textId="3DCD73C3" w:rsidR="00931AD5" w:rsidRDefault="00594737">
                      <w:pPr>
                        <w:pStyle w:val="Bezodstpw"/>
                        <w:jc w:val="center"/>
                      </w:pPr>
                      <w:sdt>
                        <w:sdtPr>
                          <w:alias w:val="Adres"/>
                          <w:id w:val="1651405603"/>
                          <w:dataBinding w:prefixMappings="xmlns:ns0='http://schemas.microsoft.com/office/2006/coverPageProps' " w:xpath="/ns0:CoverPageProperties[1]/ns0:CompanyAddress[1]" w:storeItemID="{55AF091B-3C7A-41E3-B477-F2FDAA23CFDA}"/>
                          <w:text/>
                        </w:sdtPr>
                        <w:sdtEndPr/>
                        <w:sdtContent>
                          <w:r w:rsidR="005C21F4">
                            <w:t>37-400 Nisko, ul. Sandomierska 8</w:t>
                          </w:r>
                        </w:sdtContent>
                      </w:sdt>
                      <w:r w:rsidR="00037476">
                        <w:t>, tel. 15 823 50 63, email: info@sdsnisko.pl</w:t>
                      </w:r>
                    </w:p>
                  </w:txbxContent>
                </v:textbox>
                <w10:wrap anchory="page"/>
              </v:shape>
            </w:pict>
          </mc:Fallback>
        </mc:AlternateContent>
      </w:r>
    </w:p>
    <w:sdt>
      <w:sdtPr>
        <w:id w:val="732086425"/>
        <w:docPartObj>
          <w:docPartGallery w:val="Cover Pages"/>
          <w:docPartUnique/>
        </w:docPartObj>
      </w:sdtPr>
      <w:sdtEndPr/>
      <w:sdtContent>
        <w:p w14:paraId="6D364D3D" w14:textId="77777777" w:rsidR="00931AD5" w:rsidRDefault="00037476">
          <w:pPr>
            <w:pStyle w:val="Bezodstpw"/>
            <w:spacing w:before="1540" w:after="240" w:line="276" w:lineRule="auto"/>
            <w:jc w:val="center"/>
          </w:pPr>
          <w:r>
            <w:rPr>
              <w:noProof/>
            </w:rPr>
            <w:drawing>
              <wp:inline distT="0" distB="0" distL="0" distR="0" wp14:anchorId="6EBDE9B9" wp14:editId="06BC4576">
                <wp:extent cx="1811020" cy="718185"/>
                <wp:effectExtent l="0" t="0" r="0" b="0"/>
                <wp:docPr id="2" name="Obraz 1" descr="logotyp-sd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 1" descr="logotyp-sd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11020" cy="71818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  <w:p w14:paraId="573E0888" w14:textId="77777777" w:rsidR="00931AD5" w:rsidRDefault="00931AD5">
          <w:pPr>
            <w:pStyle w:val="Bezodstpw"/>
            <w:spacing w:before="1540" w:after="240" w:line="276" w:lineRule="auto"/>
            <w:jc w:val="center"/>
          </w:pPr>
        </w:p>
        <w:p w14:paraId="01DA2E7D" w14:textId="77777777" w:rsidR="00931AD5" w:rsidRDefault="00037476">
          <w:pPr>
            <w:pStyle w:val="Bezodstpw"/>
            <w:pBdr>
              <w:top w:val="single" w:sz="6" w:space="6" w:color="4F81BD"/>
              <w:bottom w:val="single" w:sz="6" w:space="6" w:color="4F81BD"/>
            </w:pBdr>
            <w:spacing w:before="200" w:after="240" w:line="276" w:lineRule="auto"/>
            <w:jc w:val="center"/>
            <w:rPr>
              <w:rFonts w:eastAsiaTheme="majorEastAsia" w:cstheme="minorHAnsi"/>
              <w:sz w:val="64"/>
              <w:szCs w:val="64"/>
            </w:rPr>
          </w:pPr>
          <w:r>
            <w:rPr>
              <w:rFonts w:eastAsiaTheme="majorEastAsia" w:cstheme="minorHAnsi"/>
              <w:sz w:val="64"/>
              <w:szCs w:val="64"/>
            </w:rPr>
            <w:t>SPRAWOZDANIE Z DZIAŁALNOŚCI ŚRODOWISKOWEGO DOMU SAMOPOMOCY W NISKU</w:t>
          </w:r>
        </w:p>
      </w:sdtContent>
    </w:sdt>
    <w:p w14:paraId="2A362629" w14:textId="36BF7FCB" w:rsidR="00931AD5" w:rsidRDefault="00594737">
      <w:pPr>
        <w:pStyle w:val="Bezodstpw"/>
        <w:spacing w:line="276" w:lineRule="auto"/>
        <w:jc w:val="center"/>
        <w:rPr>
          <w:rFonts w:cstheme="minorHAnsi"/>
          <w:sz w:val="72"/>
          <w:szCs w:val="72"/>
        </w:rPr>
      </w:pPr>
      <w:sdt>
        <w:sdtPr>
          <w:rPr>
            <w:sz w:val="52"/>
            <w:szCs w:val="52"/>
          </w:rPr>
          <w:alias w:val="Podtytuł"/>
          <w:id w:val="2071316510"/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EndPr/>
        <w:sdtContent>
          <w:r w:rsidR="00037476" w:rsidRPr="005C21F4">
            <w:rPr>
              <w:sz w:val="52"/>
              <w:szCs w:val="52"/>
            </w:rPr>
            <w:t>ZA ROK 202</w:t>
          </w:r>
          <w:r w:rsidR="005C21F4" w:rsidRPr="005C21F4">
            <w:rPr>
              <w:sz w:val="52"/>
              <w:szCs w:val="52"/>
            </w:rPr>
            <w:t>4</w:t>
          </w:r>
        </w:sdtContent>
      </w:sdt>
    </w:p>
    <w:p w14:paraId="7A62C7F0" w14:textId="77777777" w:rsidR="00931AD5" w:rsidRDefault="00931AD5">
      <w:pPr>
        <w:pStyle w:val="Bezodstpw"/>
        <w:spacing w:before="480" w:after="200" w:line="276" w:lineRule="auto"/>
        <w:jc w:val="center"/>
        <w:rPr>
          <w:rFonts w:cstheme="minorHAnsi"/>
          <w:b/>
          <w:sz w:val="40"/>
          <w:szCs w:val="40"/>
        </w:rPr>
      </w:pPr>
    </w:p>
    <w:p w14:paraId="3A9D3940" w14:textId="77777777" w:rsidR="00931AD5" w:rsidRDefault="00931AD5">
      <w:pPr>
        <w:pStyle w:val="Bezodstpw"/>
        <w:spacing w:before="480" w:after="200" w:line="276" w:lineRule="auto"/>
        <w:jc w:val="center"/>
        <w:rPr>
          <w:rFonts w:ascii="Calibri" w:eastAsia="Calibri" w:hAnsi="Calibri" w:cs="Calibri"/>
          <w:color w:val="00000A"/>
          <w:sz w:val="40"/>
        </w:rPr>
        <w:sectPr w:rsidR="00931AD5">
          <w:pgSz w:w="11906" w:h="16838"/>
          <w:pgMar w:top="1247" w:right="1247" w:bottom="1247" w:left="1247" w:header="0" w:footer="0" w:gutter="0"/>
          <w:pgNumType w:start="0"/>
          <w:cols w:space="708"/>
          <w:formProt w:val="0"/>
          <w:docGrid w:linePitch="360" w:charSpace="20480"/>
        </w:sectPr>
      </w:pPr>
    </w:p>
    <w:p w14:paraId="3CAA17DA" w14:textId="77777777" w:rsidR="00931AD5" w:rsidRDefault="00037476">
      <w:pPr>
        <w:pStyle w:val="Nagwek1"/>
      </w:pPr>
      <w:bookmarkStart w:id="0" w:name="_Toc126827404"/>
      <w:r>
        <w:lastRenderedPageBreak/>
        <w:t>Informacje ogólne</w:t>
      </w:r>
      <w:bookmarkEnd w:id="0"/>
    </w:p>
    <w:p w14:paraId="6461EA99" w14:textId="77777777" w:rsidR="00931AD5" w:rsidRDefault="00037476">
      <w:pPr>
        <w:pStyle w:val="Domylnie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Środowiskowy Dom Samopomocy w Nisku jest dziennym ośrodkiem wsparcia typu A, B i C przeznaczonym dla 26 osób przewlekle psychicznie chorych, z niepełnosprawnością intelektualną oraz wykazujących inne przewlekłe zaburzenia czynności psychicznych. Uchwałą nr XIV/122/11 Rady Miejskiej w Nisku z dnia 28 września 2011 roku stał się samodzielną jednostką organizacyjną Gminy i Miasta Nisko, finansowaną z budżetu Wojewody.</w:t>
      </w:r>
    </w:p>
    <w:p w14:paraId="1B71D8B5" w14:textId="77777777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Siedzibą ŚDS jest budynek przekazany na mocy Zarządzenia nr 122a/2020 Burmistrza Gminy i Miasta Nisko z dnia 1 września 2020 r., w sprawie przekazania do korzystania i administrowania nieruchomości zabudowanej budynkiem Centrum Wsparcia położonej w Nisku przy ulicy Sandomierskiej 8.</w:t>
      </w:r>
    </w:p>
    <w:p w14:paraId="79936B85" w14:textId="4CBABCF3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Zadaniem Domu na podstawie art. 51a ust. 5 ustawy z dnia 12 marca 2004 r. o pomocy społecznej (</w:t>
      </w:r>
      <w:proofErr w:type="spellStart"/>
      <w:r>
        <w:rPr>
          <w:rFonts w:cstheme="minorHAnsi"/>
        </w:rPr>
        <w:t>t.j</w:t>
      </w:r>
      <w:proofErr w:type="spellEnd"/>
      <w:r>
        <w:rPr>
          <w:rFonts w:cstheme="minorHAnsi"/>
        </w:rPr>
        <w:t>. Dz.U. 202</w:t>
      </w:r>
      <w:r w:rsidR="005C21F4">
        <w:rPr>
          <w:rFonts w:cstheme="minorHAnsi"/>
        </w:rPr>
        <w:t>4</w:t>
      </w:r>
      <w:r>
        <w:rPr>
          <w:rFonts w:cstheme="minorHAnsi"/>
        </w:rPr>
        <w:t xml:space="preserve"> poz. </w:t>
      </w:r>
      <w:r w:rsidR="005C21F4">
        <w:rPr>
          <w:rFonts w:cstheme="minorHAnsi"/>
        </w:rPr>
        <w:t>1283</w:t>
      </w:r>
      <w:r w:rsidR="0033319F">
        <w:rPr>
          <w:rFonts w:cstheme="minorHAnsi"/>
        </w:rPr>
        <w:t xml:space="preserve"> ze zm.</w:t>
      </w:r>
      <w:r>
        <w:rPr>
          <w:rFonts w:cstheme="minorHAnsi"/>
        </w:rPr>
        <w:t>) jest w szczególności prowadzenie działań wspierająco-aktywizujących zmierzających do osiągania jak największej samodzielności i zaradności życiowej, a także integracji społecznej osób objętych pomocą w dalszej części zwanych uczestnikami, które w wyniku upośledzenia niektórych funkcji organizmu lub zdolności adaptacyjnych wymagają pomocy do życia w środowisku rodzinnym i społecznym.</w:t>
      </w:r>
    </w:p>
    <w:p w14:paraId="2790D05E" w14:textId="551F2913" w:rsidR="00931AD5" w:rsidRDefault="00037476">
      <w:pPr>
        <w:pStyle w:val="Domylnie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 xml:space="preserve">Swoją działalność statutową Środowiskowy Dom Samopomocy realizuje od poniedziałku do piątku w godzinach 7.30 </w:t>
      </w:r>
      <w:r w:rsidR="009E7C29">
        <w:rPr>
          <w:rFonts w:cstheme="minorHAnsi"/>
        </w:rPr>
        <w:t>-</w:t>
      </w:r>
      <w:r>
        <w:rPr>
          <w:rFonts w:cstheme="minorHAnsi"/>
        </w:rPr>
        <w:t xml:space="preserve"> 15.30, w tym co najmniej przez 6 godzin dziennie prowadzone są zajęcia z uczestnikami, a pozostały czas przeznacza się m.in. na czynności porządkowe, przygotowanie do zajęć oraz prowadzenie dokumentacji.</w:t>
      </w:r>
    </w:p>
    <w:p w14:paraId="79967425" w14:textId="77777777" w:rsidR="00931AD5" w:rsidRDefault="00037476">
      <w:pPr>
        <w:pStyle w:val="Domylnie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Celem Środowiskowego Domu Samopomocy w Nisku jest kompensowanie skutków niepełnosprawności poprzez:</w:t>
      </w:r>
    </w:p>
    <w:p w14:paraId="1BF2B305" w14:textId="77777777" w:rsidR="00931AD5" w:rsidRDefault="00037476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zapobieganie nawrotom i pogłębianiu zaburzeń psychicznych,</w:t>
      </w:r>
    </w:p>
    <w:p w14:paraId="48CA78CB" w14:textId="77777777" w:rsidR="00931AD5" w:rsidRDefault="00037476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zmniejszenie objawów chorobowych,</w:t>
      </w:r>
    </w:p>
    <w:p w14:paraId="1A88E382" w14:textId="77777777" w:rsidR="00931AD5" w:rsidRDefault="00037476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integrację i zapobieganie izolacji społecznej,</w:t>
      </w:r>
    </w:p>
    <w:p w14:paraId="108CAAF3" w14:textId="77777777" w:rsidR="00931AD5" w:rsidRDefault="00037476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kształtowanie współpracy w grupie,</w:t>
      </w:r>
    </w:p>
    <w:p w14:paraId="7F86F302" w14:textId="77777777" w:rsidR="00931AD5" w:rsidRDefault="00037476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nabywanie i rozwijanie potrzebnych umiejętności,</w:t>
      </w:r>
    </w:p>
    <w:p w14:paraId="77257F8C" w14:textId="77777777" w:rsidR="00931AD5" w:rsidRDefault="00037476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wypełnianie wolnego czasu i pogłębianie zainteresowań,</w:t>
      </w:r>
    </w:p>
    <w:p w14:paraId="749B0662" w14:textId="77777777" w:rsidR="00931AD5" w:rsidRDefault="00037476">
      <w:pPr>
        <w:pStyle w:val="Domylnie"/>
        <w:numPr>
          <w:ilvl w:val="0"/>
          <w:numId w:val="10"/>
        </w:numPr>
        <w:spacing w:line="276" w:lineRule="auto"/>
        <w:jc w:val="both"/>
        <w:rPr>
          <w:rFonts w:cstheme="minorHAnsi"/>
        </w:rPr>
      </w:pPr>
      <w:r>
        <w:rPr>
          <w:rFonts w:cstheme="minorHAnsi"/>
        </w:rPr>
        <w:t>doskonalenie umiejętności radzenia sobie w sytuacjach życiowych,</w:t>
      </w:r>
    </w:p>
    <w:p w14:paraId="7A50C66C" w14:textId="77777777" w:rsidR="00931AD5" w:rsidRDefault="00037476">
      <w:pPr>
        <w:pStyle w:val="Domylnie"/>
        <w:numPr>
          <w:ilvl w:val="0"/>
          <w:numId w:val="10"/>
        </w:numPr>
        <w:spacing w:after="240" w:line="276" w:lineRule="auto"/>
        <w:jc w:val="both"/>
        <w:rPr>
          <w:rFonts w:cstheme="minorHAnsi"/>
        </w:rPr>
      </w:pPr>
      <w:r>
        <w:rPr>
          <w:rFonts w:cstheme="minorHAnsi"/>
        </w:rPr>
        <w:t>wspieranie uczestników i ich rodzin w sytuacjach trudnych i kryzysowych.</w:t>
      </w:r>
    </w:p>
    <w:p w14:paraId="07D921F0" w14:textId="54DDCF80" w:rsidR="00931AD5" w:rsidRDefault="00037476">
      <w:pPr>
        <w:pStyle w:val="Domylnie"/>
        <w:tabs>
          <w:tab w:val="clear" w:pos="708"/>
        </w:tabs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 xml:space="preserve">W 2024 roku Środowiskowy Dom Samopomocy w Nisku świadczył usługi zgodnie z programem działalności i rocznym planem pracy na 2024 rok, przekazanym i uzgodnionym z Wojewodą podkarpackim i zatwierdzonym Zarządzeniem nr </w:t>
      </w:r>
      <w:r w:rsidR="005C21F4">
        <w:rPr>
          <w:rFonts w:cstheme="minorHAnsi"/>
        </w:rPr>
        <w:t>39</w:t>
      </w:r>
      <w:r>
        <w:rPr>
          <w:rFonts w:cstheme="minorHAnsi"/>
        </w:rPr>
        <w:t>/202</w:t>
      </w:r>
      <w:r w:rsidR="005C21F4">
        <w:rPr>
          <w:rFonts w:cstheme="minorHAnsi"/>
        </w:rPr>
        <w:t>4</w:t>
      </w:r>
      <w:r>
        <w:rPr>
          <w:rFonts w:cstheme="minorHAnsi"/>
        </w:rPr>
        <w:t xml:space="preserve"> Burmistrza Gminy i Miasta Nisko z dnia </w:t>
      </w:r>
      <w:r w:rsidR="005C21F4">
        <w:rPr>
          <w:rFonts w:cstheme="minorHAnsi"/>
        </w:rPr>
        <w:t>26</w:t>
      </w:r>
      <w:r>
        <w:rPr>
          <w:rFonts w:cstheme="minorHAnsi"/>
        </w:rPr>
        <w:t xml:space="preserve"> </w:t>
      </w:r>
      <w:r w:rsidR="005C21F4">
        <w:rPr>
          <w:rFonts w:cstheme="minorHAnsi"/>
        </w:rPr>
        <w:t>lutego</w:t>
      </w:r>
      <w:r>
        <w:rPr>
          <w:rFonts w:cstheme="minorHAnsi"/>
        </w:rPr>
        <w:t xml:space="preserve"> 202</w:t>
      </w:r>
      <w:r w:rsidR="005C21F4">
        <w:rPr>
          <w:rFonts w:cstheme="minorHAnsi"/>
        </w:rPr>
        <w:t>4</w:t>
      </w:r>
      <w:r>
        <w:rPr>
          <w:rFonts w:cstheme="minorHAnsi"/>
        </w:rPr>
        <w:t xml:space="preserve"> roku.</w:t>
      </w:r>
    </w:p>
    <w:p w14:paraId="2FF79BAD" w14:textId="403D4375" w:rsidR="00931AD5" w:rsidRDefault="00037476">
      <w:pPr>
        <w:pStyle w:val="Domylnie"/>
        <w:tabs>
          <w:tab w:val="clear" w:pos="708"/>
        </w:tabs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Przedstawiony w programie cel funkcjonowania odnosił się do usług określonych rozporządzeniem Ministra Pracy i Polityki Społecznej z dnia 9 grudnia 2010 r. w sprawie środowiskowych domów samopomocy (</w:t>
      </w:r>
      <w:proofErr w:type="spellStart"/>
      <w:r w:rsidR="00082E87">
        <w:rPr>
          <w:rFonts w:cstheme="minorHAnsi"/>
        </w:rPr>
        <w:t>t.j</w:t>
      </w:r>
      <w:proofErr w:type="spellEnd"/>
      <w:r w:rsidR="00082E87">
        <w:rPr>
          <w:rFonts w:cstheme="minorHAnsi"/>
        </w:rPr>
        <w:t xml:space="preserve">. </w:t>
      </w:r>
      <w:r>
        <w:rPr>
          <w:rFonts w:cstheme="minorHAnsi"/>
        </w:rPr>
        <w:t>Dz. U. 2020 poz. 249). Program działalności i plan pracy realizowane były w oparciu o indywidualne plany postępowania wspierająco-aktywizującego opracowane przez zespół dla każdego uczestnika. Na podstawie § 7, ust. 9 rozporządzenia, ilość wydanych decyzji kierujących na dzień 31 grudnia 2024 roku wynosiła 31, co stanowiło 19,2% liczby miejsc w domu.</w:t>
      </w:r>
    </w:p>
    <w:p w14:paraId="491C0B1F" w14:textId="77777777" w:rsidR="00931AD5" w:rsidRDefault="00037476">
      <w:pPr>
        <w:pStyle w:val="Nagwek2"/>
      </w:pPr>
      <w:bookmarkStart w:id="1" w:name="_Toc126827405"/>
      <w:r>
        <w:lastRenderedPageBreak/>
        <w:t>Formy i efekty prowadzonej działalności</w:t>
      </w:r>
      <w:bookmarkEnd w:id="1"/>
    </w:p>
    <w:p w14:paraId="53E384D8" w14:textId="77777777" w:rsidR="00931AD5" w:rsidRDefault="00037476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eastAsia="Times New Roman" w:cstheme="minorHAnsi"/>
          <w:lang w:eastAsia="pl-PL"/>
        </w:rPr>
        <w:t>Podstawową formą działalności ŚDS są treningi, które były prowadzone w formie indywidualnej i grupowej (zespołowej), dostosowane do potrzeb i możliwości psychofizycznych uczestników.</w:t>
      </w:r>
    </w:p>
    <w:p w14:paraId="5A6C317A" w14:textId="77777777" w:rsidR="00931AD5" w:rsidRDefault="00037476">
      <w:pPr>
        <w:pStyle w:val="Domylnie"/>
        <w:tabs>
          <w:tab w:val="left" w:pos="426"/>
        </w:tabs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Usługi świadczone przez Dom obejmowały w szczególności:</w:t>
      </w:r>
    </w:p>
    <w:p w14:paraId="03B2FB74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Trening funkcjonowania w codziennym życiu (</w:t>
      </w:r>
      <w:r>
        <w:rPr>
          <w:rFonts w:cstheme="minorHAnsi"/>
        </w:rPr>
        <w:t>trening nauki higieny i dbałości o wygląd zewnętrzny</w:t>
      </w:r>
      <w:r>
        <w:rPr>
          <w:rFonts w:eastAsia="Times New Roman" w:cstheme="minorHAnsi"/>
          <w:lang w:eastAsia="pl-PL"/>
        </w:rPr>
        <w:t xml:space="preserve">, </w:t>
      </w:r>
      <w:r>
        <w:rPr>
          <w:rFonts w:cstheme="minorHAnsi"/>
        </w:rPr>
        <w:t>trening gospodarowania własnymi środkami finansowymi, trening umiejętności praktycznych</w:t>
      </w:r>
      <w:r>
        <w:rPr>
          <w:rFonts w:eastAsia="Times New Roman" w:cstheme="minorHAnsi"/>
          <w:lang w:eastAsia="pl-PL"/>
        </w:rPr>
        <w:t>),</w:t>
      </w:r>
    </w:p>
    <w:p w14:paraId="0465345C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Trening umiejętności interpersonalnych i rozwiązywania problemów,</w:t>
      </w:r>
    </w:p>
    <w:p w14:paraId="39966F22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Terapię ruchową,</w:t>
      </w:r>
    </w:p>
    <w:p w14:paraId="5B3250A7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Trening umiejętności spędzania czasu wolnego (trening według indywidualnych potrzeb uczestników, </w:t>
      </w:r>
      <w:proofErr w:type="spellStart"/>
      <w:r>
        <w:rPr>
          <w:rFonts w:eastAsia="Times New Roman" w:cstheme="minorHAnsi"/>
          <w:lang w:eastAsia="pl-PL"/>
        </w:rPr>
        <w:t>psychorysunek</w:t>
      </w:r>
      <w:proofErr w:type="spellEnd"/>
      <w:r>
        <w:rPr>
          <w:rFonts w:eastAsia="Times New Roman" w:cstheme="minorHAnsi"/>
          <w:lang w:eastAsia="pl-PL"/>
        </w:rPr>
        <w:t>, trening usprawniający funkcje poznawcze),</w:t>
      </w:r>
    </w:p>
    <w:p w14:paraId="344D06B0" w14:textId="1AFFFD9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Trening umiejętności społecznych (trening higieny)</w:t>
      </w:r>
      <w:r w:rsidR="00FF3FEE">
        <w:rPr>
          <w:rFonts w:eastAsia="Times New Roman" w:cstheme="minorHAnsi"/>
          <w:lang w:eastAsia="pl-PL"/>
        </w:rPr>
        <w:t>,</w:t>
      </w:r>
    </w:p>
    <w:p w14:paraId="0A06569F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Pomoc w dostępie do niezbędnych świadczeń zdrowotnych,</w:t>
      </w:r>
    </w:p>
    <w:p w14:paraId="3035CC95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Pomoc w załatwianiu spraw urzędowych,</w:t>
      </w:r>
    </w:p>
    <w:p w14:paraId="1AF63A29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Niezbędną opiekę,</w:t>
      </w:r>
    </w:p>
    <w:p w14:paraId="7321FC0D" w14:textId="77777777" w:rsidR="00931AD5" w:rsidRDefault="00037476">
      <w:pPr>
        <w:pStyle w:val="Domylnie"/>
        <w:numPr>
          <w:ilvl w:val="0"/>
          <w:numId w:val="6"/>
        </w:numPr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Inne formy postępowania przygotowujące do uczestnictwa w warsztatach terapii zajęciowej lub podjęcia zatrudnienia (terapia zajęciowa).</w:t>
      </w:r>
    </w:p>
    <w:p w14:paraId="79CF71A9" w14:textId="77777777" w:rsidR="00931AD5" w:rsidRDefault="00931AD5">
      <w:pPr>
        <w:pStyle w:val="Domylnie"/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</w:p>
    <w:p w14:paraId="264852D0" w14:textId="77777777" w:rsidR="00931AD5" w:rsidRDefault="00037476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W omawianym okresie, Środowiskowy Dom Samopomocy umożliwiał wszystkim uczestnikom spożywanie dwóch posiłków dziennie (śniadanie i obiad).</w:t>
      </w:r>
    </w:p>
    <w:p w14:paraId="3F9DB720" w14:textId="77777777" w:rsidR="00931AD5" w:rsidRDefault="00037476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>Oprócz treningów realizowanych w ramach indywidualnych planów postępowania wspierająco-aktywizującego, w roku 2024 uczestnicy ŚDS wzięli udział w następujących imprezach integracyjnych, edukacyjnych, kulturalnych i sportowych:</w:t>
      </w:r>
    </w:p>
    <w:p w14:paraId="20871DFE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Zabawa Karnawałowa – 12.01.2024 r.</w:t>
      </w:r>
    </w:p>
    <w:p w14:paraId="7A966B2B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Koncert Kolęd w Rudniku n/Sanem – 30.01.2024 r.</w:t>
      </w:r>
    </w:p>
    <w:p w14:paraId="779A3EEA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XIV Integracyjny Przegląd Kolęd i Jasełek w Baranowie Sandomierskim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31.01.2024</w:t>
      </w:r>
      <w:r>
        <w:rPr>
          <w:rFonts w:cstheme="minorHAnsi"/>
        </w:rPr>
        <w:t xml:space="preserve"> r.</w:t>
      </w:r>
    </w:p>
    <w:p w14:paraId="736C7F3B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Zabawa integracyjna „Ostatki” </w:t>
      </w:r>
      <w:r>
        <w:rPr>
          <w:rFonts w:cstheme="minorHAnsi"/>
        </w:rPr>
        <w:t xml:space="preserve">– </w:t>
      </w:r>
      <w:r>
        <w:rPr>
          <w:rFonts w:cstheme="minorHAnsi"/>
          <w:color w:val="1F1F1F"/>
          <w:shd w:val="clear" w:color="auto" w:fill="FFFFFF"/>
        </w:rPr>
        <w:t>12.02.2024</w:t>
      </w:r>
      <w:r>
        <w:rPr>
          <w:rFonts w:cstheme="minorHAnsi"/>
        </w:rPr>
        <w:t xml:space="preserve"> r.</w:t>
      </w:r>
    </w:p>
    <w:p w14:paraId="2459EDC0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Obchody Dnia Kobiet w ŚDS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08.03.2024</w:t>
      </w:r>
      <w:r>
        <w:rPr>
          <w:rFonts w:cstheme="minorHAnsi"/>
        </w:rPr>
        <w:t xml:space="preserve"> r.</w:t>
      </w:r>
    </w:p>
    <w:p w14:paraId="2902A735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Obchody Dnia Mężczyzny w ŚDS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11.03.2024</w:t>
      </w:r>
      <w:r>
        <w:rPr>
          <w:rFonts w:cstheme="minorHAnsi"/>
        </w:rPr>
        <w:t xml:space="preserve"> r.</w:t>
      </w:r>
    </w:p>
    <w:p w14:paraId="65D56887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Kiermasz Wielkanocny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20.03.2024</w:t>
      </w:r>
      <w:r>
        <w:rPr>
          <w:rFonts w:cstheme="minorHAnsi"/>
        </w:rPr>
        <w:t xml:space="preserve"> r.</w:t>
      </w:r>
    </w:p>
    <w:p w14:paraId="4717FFCC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Spotkanie Wielkanocne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27.03.2024</w:t>
      </w:r>
      <w:r>
        <w:rPr>
          <w:rFonts w:cstheme="minorHAnsi"/>
        </w:rPr>
        <w:t xml:space="preserve"> r.</w:t>
      </w:r>
    </w:p>
    <w:p w14:paraId="7EBD1F81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II Turniej Szachowy w Stalowej Woli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14.05.2024</w:t>
      </w:r>
      <w:r>
        <w:rPr>
          <w:rFonts w:cstheme="minorHAnsi"/>
        </w:rPr>
        <w:t xml:space="preserve"> r.</w:t>
      </w:r>
    </w:p>
    <w:p w14:paraId="386E955E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Piknik integracyjny „Razem dbamy o zdrowie psychiczne”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16.05.2024</w:t>
      </w:r>
      <w:r>
        <w:rPr>
          <w:rFonts w:cstheme="minorHAnsi"/>
        </w:rPr>
        <w:t xml:space="preserve"> r.</w:t>
      </w:r>
    </w:p>
    <w:p w14:paraId="05651A95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XVII Przegląd Twórczości Artystycznej Osób Niepełnosprawnych w Stalowej Woli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21.05.2024</w:t>
      </w:r>
      <w:r>
        <w:rPr>
          <w:rFonts w:cstheme="minorHAnsi"/>
        </w:rPr>
        <w:t xml:space="preserve"> r.</w:t>
      </w:r>
    </w:p>
    <w:p w14:paraId="12B97B08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</w:rPr>
        <w:t>Spotkanie integracyjne „Piknik z Mundurem w Nowej Dębie – 28.05.2024 r.</w:t>
      </w:r>
    </w:p>
    <w:p w14:paraId="70B19E85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  <w:color w:val="1F1F1F"/>
          <w:shd w:val="clear" w:color="auto" w:fill="FFFFFF"/>
        </w:rPr>
        <w:t xml:space="preserve">X Konkurs Filmowy Środowiskowych Domów Samopomocy w </w:t>
      </w:r>
      <w:proofErr w:type="spellStart"/>
      <w:r>
        <w:rPr>
          <w:rFonts w:cs="Calibri"/>
          <w:color w:val="1F1F1F"/>
          <w:shd w:val="clear" w:color="auto" w:fill="FFFFFF"/>
        </w:rPr>
        <w:t>Spiach</w:t>
      </w:r>
      <w:proofErr w:type="spellEnd"/>
      <w:r>
        <w:rPr>
          <w:rFonts w:cs="Calibri"/>
          <w:color w:val="1F1F1F"/>
          <w:shd w:val="clear" w:color="auto" w:fill="FFFFFF"/>
        </w:rPr>
        <w:t xml:space="preserve"> </w:t>
      </w:r>
      <w:r>
        <w:rPr>
          <w:rFonts w:cstheme="minorHAnsi"/>
        </w:rPr>
        <w:t>–</w:t>
      </w:r>
      <w:r>
        <w:rPr>
          <w:rFonts w:cs="Calibri"/>
          <w:color w:val="1F1F1F"/>
          <w:shd w:val="clear" w:color="auto" w:fill="FFFFFF"/>
        </w:rPr>
        <w:t xml:space="preserve"> 07.06.2024</w:t>
      </w:r>
      <w:r>
        <w:rPr>
          <w:rFonts w:cstheme="minorHAnsi"/>
        </w:rPr>
        <w:t xml:space="preserve"> r.</w:t>
      </w:r>
    </w:p>
    <w:p w14:paraId="691B527E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t xml:space="preserve">Wycieczka autokarowa do Chęcin </w:t>
      </w:r>
      <w:r>
        <w:rPr>
          <w:rFonts w:cstheme="minorHAnsi"/>
        </w:rPr>
        <w:t>–</w:t>
      </w:r>
      <w:r>
        <w:rPr>
          <w:rFonts w:cs="Calibri"/>
        </w:rPr>
        <w:t xml:space="preserve"> 20.06.2024</w:t>
      </w:r>
      <w:r>
        <w:rPr>
          <w:rFonts w:cstheme="minorHAnsi"/>
        </w:rPr>
        <w:t xml:space="preserve"> r.</w:t>
      </w:r>
    </w:p>
    <w:p w14:paraId="5838A77B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t xml:space="preserve">Powitanie lata w Bojanowie </w:t>
      </w:r>
      <w:r>
        <w:rPr>
          <w:rFonts w:cstheme="minorHAnsi"/>
        </w:rPr>
        <w:t>–</w:t>
      </w:r>
      <w:r>
        <w:rPr>
          <w:rFonts w:cs="Calibri"/>
        </w:rPr>
        <w:t xml:space="preserve"> 01.07.2024</w:t>
      </w:r>
      <w:r>
        <w:rPr>
          <w:rFonts w:cstheme="minorHAnsi"/>
        </w:rPr>
        <w:t xml:space="preserve"> r.</w:t>
      </w:r>
    </w:p>
    <w:p w14:paraId="107DEF41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t xml:space="preserve">Widowisko teatralne „Kwiat paproci” </w:t>
      </w:r>
      <w:r>
        <w:rPr>
          <w:rFonts w:cstheme="minorHAnsi"/>
        </w:rPr>
        <w:t>–</w:t>
      </w:r>
      <w:r>
        <w:rPr>
          <w:rFonts w:cs="Calibri"/>
        </w:rPr>
        <w:t xml:space="preserve"> Nisko, 02.07.2024</w:t>
      </w:r>
      <w:r>
        <w:rPr>
          <w:rFonts w:cstheme="minorHAnsi"/>
        </w:rPr>
        <w:t xml:space="preserve"> r.</w:t>
      </w:r>
    </w:p>
    <w:p w14:paraId="4A5054B9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t xml:space="preserve">Rozgrywki karciane w ŚDS „Król Tysiąca” </w:t>
      </w:r>
      <w:r>
        <w:rPr>
          <w:rFonts w:cstheme="minorHAnsi"/>
        </w:rPr>
        <w:t>–</w:t>
      </w:r>
      <w:r>
        <w:rPr>
          <w:rFonts w:cs="Calibri"/>
        </w:rPr>
        <w:t xml:space="preserve"> 09.07.2024</w:t>
      </w:r>
      <w:r>
        <w:rPr>
          <w:rFonts w:cstheme="minorHAnsi"/>
        </w:rPr>
        <w:t xml:space="preserve"> r.</w:t>
      </w:r>
    </w:p>
    <w:p w14:paraId="06CF1B52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t xml:space="preserve">Warsztaty szkutnicze w Uniwersytecie Ludowym </w:t>
      </w:r>
      <w:r>
        <w:rPr>
          <w:rFonts w:cstheme="minorHAnsi"/>
        </w:rPr>
        <w:t>–</w:t>
      </w:r>
      <w:r>
        <w:rPr>
          <w:rFonts w:cs="Calibri"/>
        </w:rPr>
        <w:t xml:space="preserve"> 10.07.2024</w:t>
      </w:r>
      <w:r>
        <w:rPr>
          <w:rFonts w:cstheme="minorHAnsi"/>
        </w:rPr>
        <w:t xml:space="preserve"> r.</w:t>
      </w:r>
    </w:p>
    <w:p w14:paraId="5257D1A9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t xml:space="preserve">IX Przegląd Piosenki Żeglarskiej w Tarnobrzegu </w:t>
      </w:r>
      <w:r>
        <w:rPr>
          <w:rFonts w:cstheme="minorHAnsi"/>
        </w:rPr>
        <w:t>–</w:t>
      </w:r>
      <w:r>
        <w:rPr>
          <w:rFonts w:cs="Calibri"/>
        </w:rPr>
        <w:t xml:space="preserve"> 17.07.2024</w:t>
      </w:r>
      <w:r>
        <w:rPr>
          <w:rFonts w:cstheme="minorHAnsi"/>
        </w:rPr>
        <w:t xml:space="preserve"> r.</w:t>
      </w:r>
    </w:p>
    <w:p w14:paraId="0E131511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lastRenderedPageBreak/>
        <w:t xml:space="preserve">Marsz Nordic Walking w Kolbuszowej </w:t>
      </w:r>
      <w:r>
        <w:rPr>
          <w:rFonts w:cstheme="minorHAnsi"/>
        </w:rPr>
        <w:t>–</w:t>
      </w:r>
      <w:r>
        <w:rPr>
          <w:rFonts w:cs="Calibri"/>
        </w:rPr>
        <w:t xml:space="preserve"> 27.08.2024</w:t>
      </w:r>
      <w:r>
        <w:rPr>
          <w:rFonts w:cstheme="minorHAnsi"/>
        </w:rPr>
        <w:t xml:space="preserve"> r.</w:t>
      </w:r>
    </w:p>
    <w:p w14:paraId="0D1BEA65" w14:textId="77777777" w:rsidR="00931AD5" w:rsidRDefault="00037476">
      <w:pPr>
        <w:pStyle w:val="Akapitzlist"/>
        <w:numPr>
          <w:ilvl w:val="0"/>
          <w:numId w:val="13"/>
        </w:numPr>
        <w:rPr>
          <w:rFonts w:ascii="Calibri" w:hAnsi="Calibri" w:cs="Calibri"/>
        </w:rPr>
      </w:pPr>
      <w:r>
        <w:rPr>
          <w:rFonts w:cs="Calibri"/>
        </w:rPr>
        <w:t xml:space="preserve">XXIII Spartakiada Sportowa Środowiskowych Domów Samopomocy Województwa Podkarpackiego w Jaśle </w:t>
      </w:r>
      <w:r>
        <w:rPr>
          <w:rFonts w:cstheme="minorHAnsi"/>
        </w:rPr>
        <w:t>–</w:t>
      </w:r>
      <w:r>
        <w:rPr>
          <w:rFonts w:cs="Calibri"/>
        </w:rPr>
        <w:t xml:space="preserve"> 12.09.2024</w:t>
      </w:r>
      <w:r>
        <w:rPr>
          <w:rFonts w:cstheme="minorHAnsi"/>
        </w:rPr>
        <w:t xml:space="preserve"> r.</w:t>
      </w:r>
    </w:p>
    <w:p w14:paraId="02FBE788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XX Przegląd Twórczości Artystycznej </w:t>
      </w:r>
      <w:r>
        <w:rPr>
          <w:rFonts w:cs="Calibri"/>
        </w:rPr>
        <w:t>Środowiskowych Domów Samopomocy Województwa Podkarpackiego</w:t>
      </w:r>
      <w:r>
        <w:rPr>
          <w:rFonts w:cstheme="minorHAnsi"/>
          <w:color w:val="1F1F1F"/>
          <w:shd w:val="clear" w:color="auto" w:fill="FFFFFF"/>
        </w:rPr>
        <w:t xml:space="preserve"> w Tarnobrzegu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24.09.2024</w:t>
      </w:r>
      <w:r>
        <w:rPr>
          <w:rFonts w:cstheme="minorHAnsi"/>
        </w:rPr>
        <w:t xml:space="preserve"> r.</w:t>
      </w:r>
    </w:p>
    <w:p w14:paraId="14EE00C9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II Konkurs czytelniczy „Zabawa z książką” w Stalowej Woli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09.10.2024</w:t>
      </w:r>
      <w:r>
        <w:rPr>
          <w:rFonts w:cstheme="minorHAnsi"/>
        </w:rPr>
        <w:t xml:space="preserve"> r.</w:t>
      </w:r>
    </w:p>
    <w:p w14:paraId="09A0D13A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XXVII Rocznica powstania Środowiskowego Domu Samopomocy w Nisku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23.10.2024</w:t>
      </w:r>
      <w:r>
        <w:rPr>
          <w:rFonts w:cstheme="minorHAnsi"/>
        </w:rPr>
        <w:t xml:space="preserve"> r.</w:t>
      </w:r>
    </w:p>
    <w:p w14:paraId="79875D02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proofErr w:type="spellStart"/>
      <w:r>
        <w:rPr>
          <w:rFonts w:cstheme="minorHAnsi"/>
          <w:color w:val="1F1F1F"/>
          <w:shd w:val="clear" w:color="auto" w:fill="FFFFFF"/>
        </w:rPr>
        <w:t>Helloween’owy</w:t>
      </w:r>
      <w:proofErr w:type="spellEnd"/>
      <w:r>
        <w:rPr>
          <w:rFonts w:cstheme="minorHAnsi"/>
          <w:color w:val="1F1F1F"/>
          <w:shd w:val="clear" w:color="auto" w:fill="FFFFFF"/>
        </w:rPr>
        <w:t xml:space="preserve"> Pokaz Mody w ŚDS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30.10.2024</w:t>
      </w:r>
      <w:r>
        <w:rPr>
          <w:rFonts w:cstheme="minorHAnsi"/>
        </w:rPr>
        <w:t xml:space="preserve"> r.</w:t>
      </w:r>
    </w:p>
    <w:p w14:paraId="590805BE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Zabawa Andrzejowa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27.11.2024</w:t>
      </w:r>
      <w:r>
        <w:rPr>
          <w:rFonts w:cstheme="minorHAnsi"/>
        </w:rPr>
        <w:t xml:space="preserve"> r.</w:t>
      </w:r>
    </w:p>
    <w:p w14:paraId="23D13925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Warsztaty budowy uli w Uniwersytecie Ludowym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05.12.2024</w:t>
      </w:r>
      <w:r>
        <w:rPr>
          <w:rFonts w:cstheme="minorHAnsi"/>
        </w:rPr>
        <w:t xml:space="preserve"> r.</w:t>
      </w:r>
    </w:p>
    <w:p w14:paraId="2C8A023B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Mikołajki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06.06.2024</w:t>
      </w:r>
      <w:r>
        <w:rPr>
          <w:rFonts w:cstheme="minorHAnsi"/>
        </w:rPr>
        <w:t xml:space="preserve"> r.</w:t>
      </w:r>
    </w:p>
    <w:p w14:paraId="45845757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Jarmark Bożonarodzeniowy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18.12.2024</w:t>
      </w:r>
      <w:r>
        <w:rPr>
          <w:rFonts w:cstheme="minorHAnsi"/>
        </w:rPr>
        <w:t xml:space="preserve"> r.</w:t>
      </w:r>
    </w:p>
    <w:p w14:paraId="01179082" w14:textId="77777777" w:rsidR="00931AD5" w:rsidRDefault="00037476">
      <w:pPr>
        <w:pStyle w:val="Akapitzlist"/>
        <w:numPr>
          <w:ilvl w:val="0"/>
          <w:numId w:val="13"/>
        </w:numPr>
        <w:rPr>
          <w:rFonts w:cstheme="minorHAnsi"/>
        </w:rPr>
      </w:pPr>
      <w:r>
        <w:rPr>
          <w:rFonts w:cstheme="minorHAnsi"/>
          <w:color w:val="1F1F1F"/>
          <w:shd w:val="clear" w:color="auto" w:fill="FFFFFF"/>
        </w:rPr>
        <w:t xml:space="preserve">Spotkanie Wigilijne w „Zielonym Dworku” </w:t>
      </w:r>
      <w:r>
        <w:rPr>
          <w:rFonts w:cstheme="minorHAnsi"/>
        </w:rPr>
        <w:t>–</w:t>
      </w:r>
      <w:r>
        <w:rPr>
          <w:rFonts w:cstheme="minorHAnsi"/>
          <w:color w:val="1F1F1F"/>
          <w:shd w:val="clear" w:color="auto" w:fill="FFFFFF"/>
        </w:rPr>
        <w:t xml:space="preserve"> 23.12.2024</w:t>
      </w:r>
      <w:r>
        <w:rPr>
          <w:rFonts w:cstheme="minorHAnsi"/>
        </w:rPr>
        <w:t xml:space="preserve"> r.</w:t>
      </w:r>
    </w:p>
    <w:p w14:paraId="000F6DEC" w14:textId="77777777" w:rsidR="00931AD5" w:rsidRDefault="00931AD5">
      <w:pPr>
        <w:spacing w:after="0"/>
        <w:jc w:val="both"/>
        <w:rPr>
          <w:rFonts w:cstheme="minorHAnsi"/>
        </w:rPr>
      </w:pPr>
    </w:p>
    <w:p w14:paraId="6AF8AE08" w14:textId="77777777" w:rsidR="00931AD5" w:rsidRDefault="00037476">
      <w:pPr>
        <w:pStyle w:val="Domylnie"/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</w:rPr>
        <w:t>Zaobserwowano następujące efekty działalności terapeutycznej:</w:t>
      </w:r>
    </w:p>
    <w:p w14:paraId="61395031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wzrost aktywności psychoruchowej oraz sprawności fizycznej,</w:t>
      </w:r>
    </w:p>
    <w:p w14:paraId="6EC64F20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rozwój funkcji poznawczych w zakresie spostrzegawczości, koncentracji uwagi, myślenia analityczno-syntetycznego, kojarzenia i pamięci,</w:t>
      </w:r>
    </w:p>
    <w:p w14:paraId="48D66AF9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nabycie umiejętności w zakresie samoobsługi, dbania o higienę osobistą,</w:t>
      </w:r>
    </w:p>
    <w:p w14:paraId="64D29F1B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ind w:left="714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>wzrost umiejętności nawiązywania kontaktów interpersonalnych (nawiązywanie i podtrzymywanie rozmowy, umiejętność funkcjonowania w grupie, podejmowanie aktywnych działań, wywiązywanie się z obowiązków),</w:t>
      </w:r>
    </w:p>
    <w:p w14:paraId="7F2EC80A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nabycie umiejętności podejmowania właściwej decyzji, rozwiązywania problemów i konfliktów oraz zwiększenie kontroli nad własnym życiem,</w:t>
      </w:r>
    </w:p>
    <w:p w14:paraId="40BD23CA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wzrost zainteresowania sposobami spędzania czasu wolnego,</w:t>
      </w:r>
    </w:p>
    <w:p w14:paraId="3312D579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cstheme="minorHAnsi"/>
        </w:rPr>
        <w:t>zainteresowanie bieżącymi wydarzeniami w najbliższej okolicy i kraju,</w:t>
      </w:r>
    </w:p>
    <w:p w14:paraId="74945BAB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zwiększenie poczucia przynależności i integracji ze społecznością lokalną,</w:t>
      </w:r>
    </w:p>
    <w:p w14:paraId="7A8DB1B8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wzrost aktywności życiowej,</w:t>
      </w:r>
    </w:p>
    <w:p w14:paraId="28E7D0C3" w14:textId="77777777" w:rsidR="00931AD5" w:rsidRDefault="00037476">
      <w:pPr>
        <w:pStyle w:val="Akapitzlist"/>
        <w:numPr>
          <w:ilvl w:val="0"/>
          <w:numId w:val="7"/>
        </w:numPr>
        <w:tabs>
          <w:tab w:val="left" w:pos="284"/>
          <w:tab w:val="left" w:pos="708"/>
        </w:tabs>
        <w:spacing w:after="0" w:line="276" w:lineRule="auto"/>
        <w:contextualSpacing w:val="0"/>
        <w:jc w:val="both"/>
        <w:rPr>
          <w:rFonts w:cstheme="minorHAnsi"/>
        </w:rPr>
      </w:pPr>
      <w:r>
        <w:rPr>
          <w:rFonts w:eastAsia="Calibri" w:cstheme="minorHAnsi"/>
        </w:rPr>
        <w:t>podniesienie ogólniej jakości życia.</w:t>
      </w:r>
    </w:p>
    <w:p w14:paraId="6040987D" w14:textId="77777777" w:rsidR="00931AD5" w:rsidRDefault="00037476">
      <w:pPr>
        <w:pStyle w:val="Domylnie"/>
        <w:tabs>
          <w:tab w:val="clear" w:pos="708"/>
        </w:tabs>
        <w:suppressAutoHyphens w:val="0"/>
        <w:spacing w:before="240" w:after="200"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Aby dokonać poprawnej i miarodajnej oceny uczestników, każdy z pracowników prowadził dziennik zajęć, w którym wpisywał tematykę treningów, a także sposób ich realizacji, wymieniał uczestników zajęć oraz opisywał ich aktywność. Dane te były następnie wykorzystywane do sporządzania oceny realizacji indywidualnego planu postępowania wspierająco-aktywizującego oraz opracowania planów na następne lata.</w:t>
      </w:r>
    </w:p>
    <w:p w14:paraId="2926D079" w14:textId="77777777" w:rsidR="00931AD5" w:rsidRDefault="00037476">
      <w:pPr>
        <w:pStyle w:val="Nagwek2"/>
      </w:pPr>
      <w:bookmarkStart w:id="2" w:name="_Toc126827406"/>
      <w:r>
        <w:t>Zasoby Domu przeznaczone na jego funkcjonowanie</w:t>
      </w:r>
      <w:bookmarkEnd w:id="2"/>
    </w:p>
    <w:p w14:paraId="51187C5C" w14:textId="77777777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Środowiskowy Dom Samopomocy w Nisku dysponował następującymi zasobami przeznaczonymi na jego funkcjonowanie:</w:t>
      </w:r>
    </w:p>
    <w:p w14:paraId="3367BD6C" w14:textId="77777777" w:rsidR="00931AD5" w:rsidRDefault="00037476">
      <w:pPr>
        <w:pStyle w:val="Nagwek3"/>
      </w:pPr>
      <w:bookmarkStart w:id="3" w:name="_Toc126827407"/>
      <w:r>
        <w:t>Środki finansowe:</w:t>
      </w:r>
      <w:bookmarkEnd w:id="3"/>
    </w:p>
    <w:p w14:paraId="2DDAB692" w14:textId="13FE7F68" w:rsidR="00931AD5" w:rsidRDefault="00037476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 xml:space="preserve">Dotacja Wojewody na działalność statutową Środowiskowego Domu w 2024 roku wynosiła 801 818,64 zł w tym 57 804,24 zł na uczestników spełniających kryteria określone w art. 51c ust. 5 ustawy o pomocy społecznej z dnia 12 marca 2004. Dotacja ze środków Gminy w wysokości 25 000,00 </w:t>
      </w:r>
      <w:r>
        <w:rPr>
          <w:rFonts w:cstheme="minorHAnsi"/>
        </w:rPr>
        <w:lastRenderedPageBreak/>
        <w:t>zł stanowiła wsparcie w zakresie częściowego dofinansowania gorącego posiłku przewidzianego w rozporządzeniu oraz dodatki motywacyjne w wysokości 50 590,17 zł.</w:t>
      </w:r>
    </w:p>
    <w:p w14:paraId="3A9ACCD1" w14:textId="77777777" w:rsidR="00931AD5" w:rsidRDefault="00037476">
      <w:pPr>
        <w:pStyle w:val="Nagwek3"/>
      </w:pPr>
      <w:bookmarkStart w:id="4" w:name="_Toc126827408"/>
      <w:r>
        <w:t>Zasoby kadrowe:</w:t>
      </w:r>
      <w:bookmarkEnd w:id="4"/>
    </w:p>
    <w:p w14:paraId="5FB0363B" w14:textId="364ABFA5" w:rsidR="00931AD5" w:rsidRDefault="00037476">
      <w:pPr>
        <w:pStyle w:val="Domylnie"/>
        <w:tabs>
          <w:tab w:val="clear" w:pos="708"/>
        </w:tabs>
        <w:spacing w:line="276" w:lineRule="auto"/>
        <w:ind w:firstLine="567"/>
        <w:jc w:val="both"/>
      </w:pPr>
      <w:r>
        <w:rPr>
          <w:rFonts w:eastAsia="Calibri" w:cstheme="minorHAnsi"/>
        </w:rPr>
        <w:t>W Środowiskowym Domu Samopomocy w Nisku</w:t>
      </w:r>
      <w:r w:rsidR="004B5212">
        <w:rPr>
          <w:rFonts w:eastAsia="Calibri" w:cstheme="minorHAnsi"/>
        </w:rPr>
        <w:t>,</w:t>
      </w:r>
      <w:r>
        <w:rPr>
          <w:rFonts w:eastAsia="Calibri" w:cstheme="minorHAnsi"/>
        </w:rPr>
        <w:t xml:space="preserve"> (stan na 31 grudzień 2024 roku</w:t>
      </w:r>
      <w:r w:rsidR="00DB1156">
        <w:rPr>
          <w:rFonts w:eastAsia="Calibri" w:cstheme="minorHAnsi"/>
        </w:rPr>
        <w:t>)</w:t>
      </w:r>
      <w:r>
        <w:rPr>
          <w:rFonts w:eastAsia="Calibri" w:cstheme="minorHAnsi"/>
        </w:rPr>
        <w:t xml:space="preserve"> zatrudnionych było na podstawie umowy o pracę 8 osób, co w przeliczeniu na etaty stanowiło 6,75 etatu. W pełnym wymiarze czasu pracy zatrudnionych było 6 osób, w niepełnym 3 osoby. </w:t>
      </w:r>
      <w:r w:rsidR="00DB1156">
        <w:rPr>
          <w:rFonts w:eastAsia="Calibri" w:cstheme="minorHAnsi"/>
        </w:rPr>
        <w:t>Osiem</w:t>
      </w:r>
      <w:r>
        <w:rPr>
          <w:rFonts w:eastAsia="Calibri" w:cstheme="minorHAnsi"/>
        </w:rPr>
        <w:t xml:space="preserve"> umów o pracę zawartych było na czas nieokreślony i jedna na czas określony. Liczba pracowników na umowę zlecenie – 3 osoby (psycholog, pielęgniarka, inspektor ochrony danych osobowych).</w:t>
      </w:r>
    </w:p>
    <w:p w14:paraId="061D5A24" w14:textId="77777777" w:rsidR="00931AD5" w:rsidRDefault="00037476">
      <w:pPr>
        <w:pStyle w:val="Domylnie"/>
        <w:suppressAutoHyphens w:val="0"/>
        <w:spacing w:line="276" w:lineRule="auto"/>
        <w:jc w:val="both"/>
        <w:rPr>
          <w:rFonts w:eastAsia="Calibri" w:cstheme="minorHAnsi"/>
        </w:rPr>
      </w:pPr>
      <w:r>
        <w:rPr>
          <w:rFonts w:eastAsia="Calibri" w:cstheme="minorHAnsi"/>
        </w:rPr>
        <w:t>Kadrę realizującą usługi ŚDS w 2024 r. stanowili:</w:t>
      </w:r>
    </w:p>
    <w:p w14:paraId="2F17CF5A" w14:textId="77777777" w:rsidR="00931AD5" w:rsidRDefault="00037476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Dyrektor (1 etat),</w:t>
      </w:r>
    </w:p>
    <w:p w14:paraId="3F7A72FB" w14:textId="77777777" w:rsidR="00931AD5" w:rsidRDefault="00037476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Specjalista pracy socjalnej (1 etat),</w:t>
      </w:r>
    </w:p>
    <w:p w14:paraId="5799E55E" w14:textId="77777777" w:rsidR="00931AD5" w:rsidRDefault="00037476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Starsi terapeuci (2 i 3/4 etatu),</w:t>
      </w:r>
    </w:p>
    <w:p w14:paraId="46012D5A" w14:textId="77777777" w:rsidR="00931AD5" w:rsidRDefault="00037476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Starszy opiekun (1 etat),</w:t>
      </w:r>
    </w:p>
    <w:p w14:paraId="3635A63F" w14:textId="77777777" w:rsidR="00931AD5" w:rsidRDefault="00037476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Główna księgowa (1/2 etatu),</w:t>
      </w:r>
    </w:p>
    <w:p w14:paraId="43377C7A" w14:textId="77777777" w:rsidR="00931AD5" w:rsidRPr="00DB1156" w:rsidRDefault="00037476">
      <w:pPr>
        <w:pStyle w:val="Domylnie"/>
        <w:numPr>
          <w:ilvl w:val="0"/>
          <w:numId w:val="8"/>
        </w:numPr>
        <w:tabs>
          <w:tab w:val="clear" w:pos="708"/>
        </w:tabs>
        <w:suppressAutoHyphens w:val="0"/>
        <w:spacing w:line="276" w:lineRule="auto"/>
        <w:ind w:left="709" w:hanging="284"/>
        <w:jc w:val="both"/>
        <w:rPr>
          <w:rFonts w:cstheme="minorHAnsi"/>
        </w:rPr>
      </w:pPr>
      <w:r>
        <w:rPr>
          <w:rFonts w:eastAsia="Calibri" w:cstheme="minorHAnsi"/>
        </w:rPr>
        <w:t>Starszy referent (1/2 etatu).</w:t>
      </w:r>
    </w:p>
    <w:p w14:paraId="7BA11C22" w14:textId="794067B1" w:rsidR="00DB1156" w:rsidRDefault="00DB1156" w:rsidP="00DB1156">
      <w:pPr>
        <w:pStyle w:val="Domylnie"/>
        <w:tabs>
          <w:tab w:val="clear" w:pos="708"/>
        </w:tabs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</w:rPr>
        <w:t>(Terapeuta zajęciowy – 1 etat do 24 września 2024 r.)</w:t>
      </w:r>
    </w:p>
    <w:p w14:paraId="42AF3A00" w14:textId="77777777" w:rsidR="00931AD5" w:rsidRDefault="00931AD5">
      <w:pPr>
        <w:pStyle w:val="Domylnie"/>
        <w:suppressAutoHyphens w:val="0"/>
        <w:spacing w:line="276" w:lineRule="auto"/>
        <w:ind w:left="1276"/>
        <w:jc w:val="both"/>
        <w:rPr>
          <w:rFonts w:cstheme="minorHAnsi"/>
        </w:rPr>
      </w:pPr>
    </w:p>
    <w:p w14:paraId="5750D822" w14:textId="77777777" w:rsidR="00931AD5" w:rsidRDefault="00037476">
      <w:pPr>
        <w:pStyle w:val="Nagwek2"/>
      </w:pPr>
      <w:bookmarkStart w:id="5" w:name="_Toc126827409"/>
      <w:r>
        <w:t>Ogólna liczba uczestników którzy opuścili Dom, wraz z podaniem przyczyn odejścia</w:t>
      </w:r>
      <w:bookmarkEnd w:id="5"/>
    </w:p>
    <w:p w14:paraId="53806ACA" w14:textId="77777777" w:rsidR="00931AD5" w:rsidRDefault="00037476">
      <w:pPr>
        <w:pStyle w:val="Domylnie"/>
        <w:tabs>
          <w:tab w:val="clear" w:pos="708"/>
        </w:tabs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</w:rPr>
        <w:t>W roku sprawozdawczym ubyło 5 uczestników. Powodem wypisu w/w osób było:</w:t>
      </w:r>
    </w:p>
    <w:p w14:paraId="008DAA71" w14:textId="77777777" w:rsidR="00931AD5" w:rsidRDefault="00037476">
      <w:pPr>
        <w:pStyle w:val="Domylnie"/>
        <w:numPr>
          <w:ilvl w:val="0"/>
          <w:numId w:val="12"/>
        </w:numPr>
        <w:tabs>
          <w:tab w:val="clear" w:pos="708"/>
        </w:tabs>
        <w:suppressAutoHyphens w:val="0"/>
        <w:spacing w:line="276" w:lineRule="auto"/>
        <w:ind w:hanging="294"/>
        <w:jc w:val="both"/>
        <w:rPr>
          <w:rFonts w:cstheme="minorHAnsi"/>
        </w:rPr>
      </w:pPr>
      <w:r>
        <w:rPr>
          <w:rFonts w:cstheme="minorHAnsi"/>
        </w:rPr>
        <w:t>1 osoba – z przyczyn osobistych,</w:t>
      </w:r>
    </w:p>
    <w:p w14:paraId="55D06979" w14:textId="77777777" w:rsidR="00931AD5" w:rsidRDefault="00037476">
      <w:pPr>
        <w:pStyle w:val="Domylnie"/>
        <w:numPr>
          <w:ilvl w:val="0"/>
          <w:numId w:val="12"/>
        </w:numPr>
        <w:tabs>
          <w:tab w:val="clear" w:pos="708"/>
        </w:tabs>
        <w:suppressAutoHyphens w:val="0"/>
        <w:spacing w:line="276" w:lineRule="auto"/>
        <w:ind w:hanging="294"/>
        <w:jc w:val="both"/>
        <w:rPr>
          <w:rFonts w:cstheme="minorHAnsi"/>
        </w:rPr>
      </w:pPr>
      <w:r>
        <w:rPr>
          <w:rFonts w:cstheme="minorHAnsi"/>
        </w:rPr>
        <w:t>3 osoby – brak zainteresowania prowadzonymi zajęciami, pogorszenie stanu zdrowia,</w:t>
      </w:r>
    </w:p>
    <w:p w14:paraId="376B182E" w14:textId="564FC907" w:rsidR="00931AD5" w:rsidRDefault="00037476">
      <w:pPr>
        <w:pStyle w:val="Domylnie"/>
        <w:numPr>
          <w:ilvl w:val="0"/>
          <w:numId w:val="12"/>
        </w:numPr>
        <w:tabs>
          <w:tab w:val="clear" w:pos="708"/>
        </w:tabs>
        <w:suppressAutoHyphens w:val="0"/>
        <w:spacing w:line="276" w:lineRule="auto"/>
        <w:ind w:hanging="294"/>
        <w:jc w:val="both"/>
        <w:rPr>
          <w:rFonts w:cstheme="minorHAnsi"/>
        </w:rPr>
      </w:pPr>
      <w:r>
        <w:rPr>
          <w:rFonts w:cstheme="minorHAnsi"/>
        </w:rPr>
        <w:t>1 osoba – z</w:t>
      </w:r>
      <w:r w:rsidR="00DB1156">
        <w:rPr>
          <w:rFonts w:cstheme="minorHAnsi"/>
        </w:rPr>
        <w:t>gon</w:t>
      </w:r>
      <w:r>
        <w:rPr>
          <w:rFonts w:cstheme="minorHAnsi"/>
        </w:rPr>
        <w:t>.</w:t>
      </w:r>
    </w:p>
    <w:p w14:paraId="228B7E1F" w14:textId="77777777" w:rsidR="00931AD5" w:rsidRDefault="00931AD5">
      <w:pPr>
        <w:pStyle w:val="Domylnie"/>
        <w:tabs>
          <w:tab w:val="clear" w:pos="708"/>
        </w:tabs>
        <w:suppressAutoHyphens w:val="0"/>
        <w:spacing w:line="276" w:lineRule="auto"/>
        <w:jc w:val="both"/>
        <w:rPr>
          <w:rFonts w:cstheme="minorHAnsi"/>
        </w:rPr>
      </w:pPr>
    </w:p>
    <w:p w14:paraId="5C7223D5" w14:textId="77777777" w:rsidR="00931AD5" w:rsidRDefault="00037476">
      <w:pPr>
        <w:pStyle w:val="Nagwek2"/>
      </w:pPr>
      <w:bookmarkStart w:id="6" w:name="_Toc126827410"/>
      <w:r>
        <w:t>Średnia liczba uczestników poszczególnych zajęć w ciągu roku</w:t>
      </w:r>
      <w:bookmarkEnd w:id="6"/>
    </w:p>
    <w:p w14:paraId="21D5818A" w14:textId="77777777" w:rsidR="00931AD5" w:rsidRDefault="00037476">
      <w:pPr>
        <w:pStyle w:val="Domylnie"/>
        <w:numPr>
          <w:ilvl w:val="0"/>
          <w:numId w:val="5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cstheme="minorHAnsi"/>
        </w:rPr>
        <w:t>terapia ruchowa – 11 osób,</w:t>
      </w:r>
    </w:p>
    <w:p w14:paraId="16D758D6" w14:textId="77777777" w:rsidR="00931AD5" w:rsidRDefault="00037476">
      <w:pPr>
        <w:pStyle w:val="Domylnie"/>
        <w:numPr>
          <w:ilvl w:val="0"/>
          <w:numId w:val="5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trening umiejętności interpersonalnych i rozwiązywania problemów </w:t>
      </w:r>
      <w:r>
        <w:rPr>
          <w:rFonts w:cstheme="minorHAnsi"/>
        </w:rPr>
        <w:t xml:space="preserve">– 13 </w:t>
      </w:r>
      <w:r>
        <w:rPr>
          <w:rFonts w:eastAsia="Times New Roman" w:cstheme="minorHAnsi"/>
          <w:lang w:eastAsia="pl-PL"/>
        </w:rPr>
        <w:t>osób,</w:t>
      </w:r>
    </w:p>
    <w:p w14:paraId="5E77CB14" w14:textId="77777777" w:rsidR="00931AD5" w:rsidRDefault="00037476">
      <w:pPr>
        <w:pStyle w:val="Domylnie"/>
        <w:numPr>
          <w:ilvl w:val="0"/>
          <w:numId w:val="5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trening funkcjonowania w codziennym życiu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cstheme="minorHAnsi"/>
        </w:rPr>
        <w:t>– 15 osób,</w:t>
      </w:r>
    </w:p>
    <w:p w14:paraId="34B6A717" w14:textId="77777777" w:rsidR="00931AD5" w:rsidRDefault="00037476">
      <w:pPr>
        <w:pStyle w:val="Domylnie"/>
        <w:numPr>
          <w:ilvl w:val="0"/>
          <w:numId w:val="5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cstheme="minorHAnsi"/>
        </w:rPr>
        <w:t>trening umiejętności spędzania czasu wolnego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cstheme="minorHAnsi"/>
        </w:rPr>
        <w:t>–  18 osób,</w:t>
      </w:r>
    </w:p>
    <w:p w14:paraId="5E34FB9D" w14:textId="46C763CD" w:rsidR="00931AD5" w:rsidRDefault="00037476">
      <w:pPr>
        <w:pStyle w:val="Domylnie"/>
        <w:numPr>
          <w:ilvl w:val="0"/>
          <w:numId w:val="5"/>
        </w:numPr>
        <w:tabs>
          <w:tab w:val="clear" w:pos="708"/>
        </w:tabs>
        <w:suppressAutoHyphens w:val="0"/>
        <w:spacing w:line="276" w:lineRule="auto"/>
        <w:ind w:left="709" w:hanging="283"/>
        <w:jc w:val="both"/>
      </w:pPr>
      <w:r>
        <w:rPr>
          <w:rFonts w:cstheme="minorHAnsi"/>
        </w:rPr>
        <w:t>trening umiejętności społecznych</w:t>
      </w:r>
      <w:r w:rsidR="00F41C48">
        <w:rPr>
          <w:rFonts w:cstheme="minorHAnsi"/>
        </w:rPr>
        <w:t xml:space="preserve"> </w:t>
      </w:r>
      <w:r w:rsidR="00672C53">
        <w:rPr>
          <w:rFonts w:cstheme="minorHAnsi"/>
        </w:rPr>
        <w:t xml:space="preserve">(higieny) – </w:t>
      </w:r>
      <w:r w:rsidR="000E7098">
        <w:rPr>
          <w:rFonts w:cstheme="minorHAnsi"/>
        </w:rPr>
        <w:t xml:space="preserve">6 </w:t>
      </w:r>
      <w:r w:rsidR="00672C53">
        <w:rPr>
          <w:rFonts w:cstheme="minorHAnsi"/>
        </w:rPr>
        <w:t>osób,</w:t>
      </w:r>
    </w:p>
    <w:p w14:paraId="31A5A335" w14:textId="77777777" w:rsidR="00931AD5" w:rsidRDefault="00037476">
      <w:pPr>
        <w:pStyle w:val="Domylnie"/>
        <w:numPr>
          <w:ilvl w:val="0"/>
          <w:numId w:val="5"/>
        </w:numPr>
        <w:tabs>
          <w:tab w:val="clear" w:pos="708"/>
        </w:tabs>
        <w:suppressAutoHyphens w:val="0"/>
        <w:spacing w:line="276" w:lineRule="auto"/>
        <w:ind w:left="709" w:hanging="283"/>
        <w:jc w:val="both"/>
        <w:rPr>
          <w:rFonts w:cstheme="minorHAnsi"/>
          <w:b/>
        </w:rPr>
      </w:pPr>
      <w:r>
        <w:rPr>
          <w:rFonts w:eastAsia="Times New Roman" w:cstheme="minorHAnsi"/>
          <w:lang w:eastAsia="pl-PL"/>
        </w:rPr>
        <w:t xml:space="preserve">inne formy postępowania przygotowujące do uczestnictwa w warsztatach terapii zajęciowej lub podjęcia zatrudnienia – terapia zajęciowa </w:t>
      </w:r>
      <w:r>
        <w:rPr>
          <w:rFonts w:cstheme="minorHAnsi"/>
        </w:rPr>
        <w:t>– 13 osób.</w:t>
      </w:r>
    </w:p>
    <w:p w14:paraId="3A72F4AE" w14:textId="77777777" w:rsidR="00931AD5" w:rsidRDefault="00931AD5">
      <w:pPr>
        <w:pStyle w:val="Domylnie"/>
        <w:suppressAutoHyphens w:val="0"/>
        <w:spacing w:line="276" w:lineRule="auto"/>
        <w:jc w:val="both"/>
        <w:rPr>
          <w:rFonts w:cstheme="minorHAnsi"/>
          <w:b/>
        </w:rPr>
      </w:pPr>
    </w:p>
    <w:p w14:paraId="67219B8A" w14:textId="77777777" w:rsidR="00931AD5" w:rsidRDefault="00037476">
      <w:pPr>
        <w:pStyle w:val="Nagwek2"/>
      </w:pPr>
      <w:bookmarkStart w:id="7" w:name="_Toc126827411"/>
      <w:r>
        <w:t>Współpraca z instytucjami i innym podmiotami</w:t>
      </w:r>
      <w:bookmarkEnd w:id="7"/>
    </w:p>
    <w:p w14:paraId="0F58DF4B" w14:textId="77777777" w:rsidR="00931AD5" w:rsidRDefault="00037476">
      <w:pPr>
        <w:ind w:firstLine="567"/>
        <w:jc w:val="both"/>
        <w:rPr>
          <w:rFonts w:cstheme="minorHAnsi"/>
        </w:rPr>
      </w:pPr>
      <w:r>
        <w:rPr>
          <w:rFonts w:cstheme="minorHAnsi"/>
        </w:rPr>
        <w:t>W celu zapewnienia integracji społecznej uczestników Środowiskowy Dom Samopomocy współpracował w 2024 roku z następującymi instytucjami i podmiotami:</w:t>
      </w:r>
    </w:p>
    <w:p w14:paraId="5F7AF1C6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Rodzinami, opiekunami uczestników i innymi osobami bliskimi,</w:t>
      </w:r>
    </w:p>
    <w:p w14:paraId="0A9A153F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lastRenderedPageBreak/>
        <w:t>Ośrodkami Pomocy Społecznej: w Nisku, Stalowej Woli, Jarocinie, Ulanowie i Pysznicy (stała współpraca i wymiana informacji, dzięki którym możliwe było lepsze poznanie sytuacji i potrzeb uczestników, a tym samym efektywniejsze świadczenie pomocy),</w:t>
      </w:r>
    </w:p>
    <w:p w14:paraId="542DBCF8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Niżańskim Centrum Kultury „Sokół”,</w:t>
      </w:r>
    </w:p>
    <w:p w14:paraId="79B760F0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Niżańskim Uniwersytetem Ludowym w Nisku,</w:t>
      </w:r>
    </w:p>
    <w:p w14:paraId="0B0ED825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Komendą Powiatową Policji w Nisku,</w:t>
      </w:r>
    </w:p>
    <w:p w14:paraId="5386A7C8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Nadleśnictwem,</w:t>
      </w:r>
    </w:p>
    <w:p w14:paraId="6FDF812A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Poradnią Zdrowia Psychicznego w Nisku oraz Stalowej Woli (wymiana informacji – konsultacje, na temat aktualnego stanu zdrowia psychicznego uczestników),</w:t>
      </w:r>
    </w:p>
    <w:p w14:paraId="6C6B1C78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Władzami samorządowymi,</w:t>
      </w:r>
    </w:p>
    <w:p w14:paraId="64301D4E" w14:textId="77777777" w:rsidR="00931AD5" w:rsidRDefault="00037476">
      <w:pPr>
        <w:pStyle w:val="Akapitzlist"/>
        <w:numPr>
          <w:ilvl w:val="0"/>
          <w:numId w:val="3"/>
        </w:numPr>
        <w:spacing w:after="0" w:line="276" w:lineRule="auto"/>
        <w:ind w:left="709" w:hanging="284"/>
        <w:contextualSpacing w:val="0"/>
        <w:jc w:val="both"/>
        <w:rPr>
          <w:rFonts w:cstheme="minorHAnsi"/>
        </w:rPr>
      </w:pPr>
      <w:r>
        <w:rPr>
          <w:rFonts w:cstheme="minorHAnsi"/>
        </w:rPr>
        <w:t>Powiatowym Centrum Pomocy Rodzinie.</w:t>
      </w:r>
    </w:p>
    <w:p w14:paraId="24E120F7" w14:textId="77777777" w:rsidR="00931AD5" w:rsidRDefault="00931AD5">
      <w:pPr>
        <w:pStyle w:val="Domylnie"/>
        <w:suppressAutoHyphens w:val="0"/>
        <w:spacing w:line="276" w:lineRule="auto"/>
        <w:jc w:val="both"/>
        <w:rPr>
          <w:rFonts w:cstheme="minorHAnsi"/>
          <w:shd w:val="clear" w:color="auto" w:fill="FFFFFF"/>
        </w:rPr>
      </w:pPr>
    </w:p>
    <w:p w14:paraId="6BBA5F39" w14:textId="77777777" w:rsidR="00931AD5" w:rsidRDefault="00037476">
      <w:pPr>
        <w:pStyle w:val="Domylnie"/>
        <w:tabs>
          <w:tab w:val="clear" w:pos="708"/>
        </w:tabs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  <w:shd w:val="clear" w:color="auto" w:fill="FFFFFF"/>
        </w:rPr>
        <w:t>Środowiskowy Dom Samopomocy współpracował w roku 2024 z następującymi Domami:</w:t>
      </w:r>
    </w:p>
    <w:p w14:paraId="67E3F016" w14:textId="77777777" w:rsidR="00931AD5" w:rsidRDefault="00037476">
      <w:pPr>
        <w:pStyle w:val="Akapitzlist"/>
        <w:numPr>
          <w:ilvl w:val="0"/>
          <w:numId w:val="4"/>
        </w:numPr>
        <w:spacing w:after="0" w:line="276" w:lineRule="auto"/>
        <w:ind w:left="709" w:hanging="284"/>
        <w:contextualSpacing w:val="0"/>
        <w:jc w:val="both"/>
        <w:rPr>
          <w:rFonts w:cstheme="minorHAnsi"/>
          <w:b/>
        </w:rPr>
      </w:pPr>
      <w:r>
        <w:rPr>
          <w:rFonts w:cstheme="minorHAnsi"/>
        </w:rPr>
        <w:t xml:space="preserve">Środowiskowym Domem Samopomocy w Tarnobrzegu, Kolbuszowie, Knapach, Jaśle, Nowej Dębie, Bojanowie, </w:t>
      </w:r>
      <w:proofErr w:type="spellStart"/>
      <w:r>
        <w:rPr>
          <w:rFonts w:cstheme="minorHAnsi"/>
        </w:rPr>
        <w:t>Spiach</w:t>
      </w:r>
      <w:proofErr w:type="spellEnd"/>
      <w:r>
        <w:rPr>
          <w:rFonts w:cstheme="minorHAnsi"/>
        </w:rPr>
        <w:t>, Rudniku/Sanem, Stalowej Woli nr 2, Warsztatami Terapii Zajęciowej przy Stowarzyszeniu „Szansa” .</w:t>
      </w:r>
    </w:p>
    <w:p w14:paraId="2E7E68DD" w14:textId="77777777" w:rsidR="00931AD5" w:rsidRDefault="00037476">
      <w:pPr>
        <w:pStyle w:val="Domylnie"/>
        <w:suppressAutoHyphens w:val="0"/>
        <w:spacing w:line="276" w:lineRule="auto"/>
        <w:jc w:val="both"/>
        <w:rPr>
          <w:rFonts w:cstheme="minorHAnsi"/>
        </w:rPr>
      </w:pPr>
      <w:r>
        <w:rPr>
          <w:rFonts w:cstheme="minorHAnsi"/>
        </w:rPr>
        <w:t>Spotkania miały charakter integracyjny, sportowy, edukacyjny, a także promujący twórczość osób niepełnosprawnych.</w:t>
      </w:r>
    </w:p>
    <w:p w14:paraId="4289BD34" w14:textId="77777777" w:rsidR="00931AD5" w:rsidRDefault="00037476">
      <w:pPr>
        <w:pStyle w:val="Nagwek2"/>
      </w:pPr>
      <w:bookmarkStart w:id="8" w:name="_Toc126827412"/>
      <w:r>
        <w:t>Ocena realizacji zadań</w:t>
      </w:r>
      <w:bookmarkEnd w:id="8"/>
    </w:p>
    <w:p w14:paraId="392C4257" w14:textId="77777777" w:rsidR="00931AD5" w:rsidRDefault="00037476">
      <w:pPr>
        <w:pStyle w:val="Domylnie"/>
        <w:suppressAutoHyphens w:val="0"/>
        <w:spacing w:line="276" w:lineRule="auto"/>
        <w:ind w:firstLine="567"/>
        <w:jc w:val="both"/>
      </w:pPr>
      <w:r>
        <w:t xml:space="preserve">Środowiskowy Dom Samopomocy realizował swoje zadania w oparciu o roczny plan działalności na 2024 rok oraz indywidualne plany postępowania wspierająco-aktywizującego. </w:t>
      </w:r>
    </w:p>
    <w:p w14:paraId="71F9E443" w14:textId="77777777" w:rsidR="00931AD5" w:rsidRDefault="00037476">
      <w:pPr>
        <w:pStyle w:val="Domylnie"/>
        <w:suppressAutoHyphens w:val="0"/>
        <w:spacing w:after="240" w:line="276" w:lineRule="auto"/>
        <w:ind w:firstLine="567"/>
        <w:jc w:val="both"/>
      </w:pPr>
      <w:r>
        <w:t>Podejmowane cele realizowane były poprzez treningi, terapię, niezbędną opiekę oraz poradnictwo dostosowane do indywidualnych możliwości i potrzeb uczestników. Łącznie z pomocy korzystało 35 osób.</w:t>
      </w:r>
    </w:p>
    <w:p w14:paraId="1AB6C452" w14:textId="77777777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eastAsia="Calibri" w:cstheme="minorHAnsi"/>
        </w:rPr>
      </w:pPr>
      <w:r>
        <w:rPr>
          <w:rFonts w:cstheme="minorHAnsi"/>
          <w:b/>
        </w:rPr>
        <w:t>Trening umiejętności interpersonalnych i rozwiązywania problemów</w:t>
      </w:r>
      <w:r>
        <w:rPr>
          <w:rFonts w:cstheme="minorHAnsi"/>
        </w:rPr>
        <w:t xml:space="preserve">, umożliwił wzrost umiejętności nawiązywania kontaktów międzyludzkich (umiejętność funkcjonowania w grupie, podejmowanie aktywnych działań, wywiązywanie się z obowiązków, </w:t>
      </w:r>
      <w:r>
        <w:rPr>
          <w:rFonts w:eastAsia="Calibri" w:cstheme="minorHAnsi"/>
        </w:rPr>
        <w:t>nabycie umiejętności podejmowania właściwych decyzji, rozwiązywania problemów i konfliktów oraz zwiększenie kontroli nad własnym życiem).</w:t>
      </w:r>
    </w:p>
    <w:p w14:paraId="70963981" w14:textId="38F699DD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Poprzez udział w</w:t>
      </w:r>
      <w:r>
        <w:rPr>
          <w:rFonts w:eastAsia="Times New Roman" w:cstheme="minorHAnsi"/>
          <w:lang w:eastAsia="pl-PL"/>
        </w:rPr>
        <w:t xml:space="preserve"> </w:t>
      </w:r>
      <w:r>
        <w:rPr>
          <w:rFonts w:eastAsia="Times New Roman" w:cstheme="minorHAnsi"/>
          <w:b/>
          <w:lang w:eastAsia="pl-PL"/>
        </w:rPr>
        <w:t>treningu funkcjonowania w codziennym życiu</w:t>
      </w:r>
      <w:r>
        <w:rPr>
          <w:rFonts w:eastAsia="Times New Roman" w:cstheme="minorHAnsi"/>
          <w:lang w:eastAsia="pl-PL"/>
        </w:rPr>
        <w:t xml:space="preserve"> (kulinarn</w:t>
      </w:r>
      <w:r w:rsidR="004B5212">
        <w:rPr>
          <w:rFonts w:eastAsia="Times New Roman" w:cstheme="minorHAnsi"/>
          <w:lang w:eastAsia="pl-PL"/>
        </w:rPr>
        <w:t>y</w:t>
      </w:r>
      <w:r>
        <w:rPr>
          <w:rFonts w:eastAsia="Times New Roman" w:cstheme="minorHAnsi"/>
          <w:lang w:eastAsia="pl-PL"/>
        </w:rPr>
        <w:t xml:space="preserve">, </w:t>
      </w:r>
      <w:r>
        <w:rPr>
          <w:rFonts w:cstheme="minorHAnsi"/>
        </w:rPr>
        <w:t xml:space="preserve">umiejętności praktycznych, nauki higieny i dbałości o wygląd zewnętrzny, gospodarowania własnymi środkami finansowymi) uczestnicy nabyli nowe umiejętności i utrwalali już posiadane w zakresie: obsługiwania posiadanego sprzętu, przygotowywania posiłków, dbania o estetykę i czystość, utrzymanie higieny osobistej, </w:t>
      </w:r>
      <w:r>
        <w:rPr>
          <w:rFonts w:cstheme="minorHAnsi"/>
          <w:color w:val="000000"/>
        </w:rPr>
        <w:t xml:space="preserve">umiejętnego gospodarowania środkami finansowymi </w:t>
      </w:r>
      <w:r>
        <w:rPr>
          <w:rFonts w:cstheme="minorHAnsi"/>
          <w:shd w:val="clear" w:color="auto" w:fill="FFFFFF"/>
        </w:rPr>
        <w:t>poprzez dokonywanie zakupów.</w:t>
      </w:r>
    </w:p>
    <w:p w14:paraId="4E290126" w14:textId="3C1102D8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>Trening umiejętności spędzania czasu wolnego</w:t>
      </w:r>
      <w:r>
        <w:rPr>
          <w:rFonts w:cstheme="minorHAnsi"/>
        </w:rPr>
        <w:t xml:space="preserve">, a także </w:t>
      </w:r>
      <w:r>
        <w:rPr>
          <w:rFonts w:cstheme="minorHAnsi"/>
          <w:b/>
        </w:rPr>
        <w:t>inne formy postępowania przygotowujące do uczestnictwa w warsztatach terapii zajęciowej lub podjęcia zatrudnienia</w:t>
      </w:r>
      <w:r>
        <w:rPr>
          <w:rFonts w:cstheme="minorHAnsi"/>
        </w:rPr>
        <w:t xml:space="preserve"> (terapia zajęciowa) umożliwiły realizację własnych pomysłów, aspiracji, doskonaliły umiejętności manualne, rozwijały aktywność twórczą i wyobraźnię, rozbudzały wrażliwość estetyczną i zachęcały do twórczej ekspresji. Udział w Konkursie plastycznym, był jednym ze sposobów integracji </w:t>
      </w:r>
      <w:r w:rsidR="00BB49FB">
        <w:rPr>
          <w:rFonts w:cstheme="minorHAnsi"/>
        </w:rPr>
        <w:t>naszych uczestników</w:t>
      </w:r>
      <w:r>
        <w:rPr>
          <w:rFonts w:cstheme="minorHAnsi"/>
        </w:rPr>
        <w:t xml:space="preserve"> ze społeczeństwem, promocji ich umiejętności, zdolności, talentów, szansą na przeciwdziałanie stereotypom.</w:t>
      </w:r>
      <w:r>
        <w:rPr>
          <w:rFonts w:eastAsia="Times New Roman" w:cstheme="minorHAnsi"/>
          <w:lang w:eastAsia="pl-PL"/>
        </w:rPr>
        <w:t xml:space="preserve"> </w:t>
      </w:r>
    </w:p>
    <w:p w14:paraId="161DEF3E" w14:textId="78F53E8B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lastRenderedPageBreak/>
        <w:t>Trening według indywidualnych potrzeb</w:t>
      </w:r>
      <w:r>
        <w:rPr>
          <w:rFonts w:eastAsia="Times New Roman" w:cstheme="minorHAnsi"/>
          <w:lang w:eastAsia="pl-PL"/>
        </w:rPr>
        <w:t xml:space="preserve"> wpłynął na rozwinięcie zainteresowań grami zespołowymi, logicznymi, planszowymi, karcianymi, śpiewem, słuchaniem muzyki według własnych </w:t>
      </w:r>
      <w:r w:rsidR="00BB49FB">
        <w:rPr>
          <w:rFonts w:eastAsia="Times New Roman" w:cstheme="minorHAnsi"/>
          <w:lang w:eastAsia="pl-PL"/>
        </w:rPr>
        <w:t>preferencji</w:t>
      </w:r>
      <w:r>
        <w:rPr>
          <w:rFonts w:eastAsia="Times New Roman" w:cstheme="minorHAnsi"/>
          <w:lang w:eastAsia="pl-PL"/>
        </w:rPr>
        <w:t>, itp.</w:t>
      </w:r>
    </w:p>
    <w:p w14:paraId="156FC83C" w14:textId="7187E6C9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eastAsia="Times New Roman" w:cstheme="minorHAnsi"/>
          <w:b/>
          <w:lang w:eastAsia="pl-PL"/>
        </w:rPr>
        <w:t>Trening usprawniający funkcje poznawcze</w:t>
      </w:r>
      <w:r>
        <w:rPr>
          <w:rFonts w:cstheme="minorHAnsi"/>
        </w:rPr>
        <w:t xml:space="preserve"> stymulował procesy poznawcze ulegające pogorszeniu w miarę upływu czasu – usprawniał pamięć i koncentrację oraz podtrzymywał umiejętności komunikacyjne, zapobiegał wzmożonemu niepokojowi. </w:t>
      </w:r>
    </w:p>
    <w:p w14:paraId="7C616DCD" w14:textId="44AABD4B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proofErr w:type="spellStart"/>
      <w:r>
        <w:rPr>
          <w:rFonts w:cstheme="minorHAnsi"/>
          <w:b/>
        </w:rPr>
        <w:t>Psychorysunek</w:t>
      </w:r>
      <w:proofErr w:type="spellEnd"/>
      <w:r>
        <w:rPr>
          <w:rFonts w:cstheme="minorHAnsi"/>
        </w:rPr>
        <w:t xml:space="preserve"> czyli trening z wykorzystaniem metody rysunku pozwalał zrozumieć i uświadomić problemy uwidocznione poprzez prac</w:t>
      </w:r>
      <w:r w:rsidR="00BB49FB">
        <w:rPr>
          <w:rFonts w:cstheme="minorHAnsi"/>
        </w:rPr>
        <w:t>ę</w:t>
      </w:r>
      <w:r>
        <w:rPr>
          <w:rFonts w:cstheme="minorHAnsi"/>
        </w:rPr>
        <w:t xml:space="preserve"> plastyczną, a także odreagować istniejące napięcia i emocje.</w:t>
      </w:r>
    </w:p>
    <w:p w14:paraId="5BC57BE5" w14:textId="6F8E8275" w:rsidR="008A48E1" w:rsidRPr="008A48E1" w:rsidRDefault="00037476" w:rsidP="008A48E1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</w:rPr>
      </w:pPr>
      <w:r>
        <w:rPr>
          <w:rFonts w:cstheme="minorHAnsi"/>
        </w:rPr>
        <w:t xml:space="preserve">Poprzez udział w </w:t>
      </w:r>
      <w:r>
        <w:rPr>
          <w:rFonts w:cstheme="minorHAnsi"/>
          <w:b/>
        </w:rPr>
        <w:t>terapii ruchowej</w:t>
      </w:r>
      <w:r>
        <w:rPr>
          <w:rFonts w:cstheme="minorHAnsi"/>
        </w:rPr>
        <w:t xml:space="preserve"> uczestnicy podnieśli swoją sprawność fizyczną, rozwinęli zainteresowania i uzdolnienia sportowe. Odnosili sukcesy zdobywając dyplomy i nagrody w olimpiadach i zawodach sportowych. Nauczyli się również aktywnie spędzać czas poprzez </w:t>
      </w:r>
      <w:r>
        <w:rPr>
          <w:rFonts w:eastAsia="Times New Roman" w:cstheme="minorHAnsi"/>
          <w:lang w:eastAsia="pl-PL"/>
        </w:rPr>
        <w:t>rekreację, wspólne spacery</w:t>
      </w:r>
      <w:r w:rsidR="008A48E1">
        <w:rPr>
          <w:rFonts w:eastAsia="Times New Roman" w:cstheme="minorHAnsi"/>
          <w:lang w:eastAsia="pl-PL"/>
        </w:rPr>
        <w:t xml:space="preserve">, itp. </w:t>
      </w:r>
      <w:r w:rsidR="008A48E1" w:rsidRPr="008A48E1">
        <w:rPr>
          <w:rFonts w:eastAsia="Times New Roman" w:cstheme="minorHAnsi"/>
        </w:rPr>
        <w:t>Masaż klasyczny przyczynił się do poprawy ukrwienia tkanek, redukcji napięcia mięśniowego oraz złagodzenia dolegliwości bólowych, a także wspomógł regenerację organizmu.</w:t>
      </w:r>
    </w:p>
    <w:p w14:paraId="40BE40AB" w14:textId="7388D2C3" w:rsidR="00931AD5" w:rsidRDefault="008A48E1" w:rsidP="008A48E1">
      <w:pPr>
        <w:pStyle w:val="Domylnie"/>
        <w:spacing w:line="276" w:lineRule="auto"/>
        <w:ind w:firstLine="567"/>
        <w:jc w:val="both"/>
        <w:rPr>
          <w:rFonts w:eastAsia="Times New Roman" w:cstheme="minorHAnsi"/>
        </w:rPr>
      </w:pPr>
      <w:r>
        <w:rPr>
          <w:rFonts w:eastAsia="Times New Roman" w:cstheme="minorHAnsi"/>
        </w:rPr>
        <w:t>U</w:t>
      </w:r>
      <w:r w:rsidRPr="008A48E1">
        <w:rPr>
          <w:rFonts w:eastAsia="Times New Roman" w:cstheme="minorHAnsi"/>
        </w:rPr>
        <w:t>sprawni</w:t>
      </w:r>
      <w:r>
        <w:rPr>
          <w:rFonts w:eastAsia="Times New Roman" w:cstheme="minorHAnsi"/>
        </w:rPr>
        <w:t>ł</w:t>
      </w:r>
      <w:r w:rsidRPr="008A48E1">
        <w:rPr>
          <w:rFonts w:eastAsia="Times New Roman" w:cstheme="minorHAnsi"/>
        </w:rPr>
        <w:t xml:space="preserve"> krążeni</w:t>
      </w:r>
      <w:r>
        <w:rPr>
          <w:rFonts w:eastAsia="Times New Roman" w:cstheme="minorHAnsi"/>
        </w:rPr>
        <w:t>e</w:t>
      </w:r>
      <w:r w:rsidRPr="008A48E1">
        <w:rPr>
          <w:rFonts w:eastAsia="Times New Roman" w:cstheme="minorHAnsi"/>
        </w:rPr>
        <w:t xml:space="preserve"> limfy, zmniejszeni</w:t>
      </w:r>
      <w:r>
        <w:rPr>
          <w:rFonts w:eastAsia="Times New Roman" w:cstheme="minorHAnsi"/>
        </w:rPr>
        <w:t>e</w:t>
      </w:r>
      <w:r w:rsidRPr="008A48E1">
        <w:rPr>
          <w:rFonts w:eastAsia="Times New Roman" w:cstheme="minorHAnsi"/>
        </w:rPr>
        <w:t xml:space="preserve"> obrzęków, co wpłynęło na poprawę odporności oraz redukcję uczucia ciężkości nóg.</w:t>
      </w:r>
      <w:r>
        <w:rPr>
          <w:rFonts w:eastAsia="Times New Roman" w:cstheme="minorHAnsi"/>
        </w:rPr>
        <w:t xml:space="preserve"> Natomiast ma</w:t>
      </w:r>
      <w:r w:rsidRPr="008A48E1">
        <w:rPr>
          <w:rFonts w:eastAsia="Times New Roman" w:cstheme="minorHAnsi"/>
        </w:rPr>
        <w:t>saż relaksacyjny przyczynił się do obniżenia poziomu stresu, wyciszenia układu nerwowego i poprawy samopoczucia, jednocześnie wspierając głęboki odpoczynek i odprężenie mięśni.</w:t>
      </w:r>
    </w:p>
    <w:p w14:paraId="5DC3A8E0" w14:textId="77777777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b/>
          <w:lang w:eastAsia="pl-PL"/>
        </w:rPr>
        <w:t>Trening umiejętności społecznych (trening nauki higieny)</w:t>
      </w:r>
      <w:r>
        <w:rPr>
          <w:rFonts w:eastAsia="Times New Roman" w:cstheme="minorHAnsi"/>
          <w:lang w:eastAsia="pl-PL"/>
        </w:rPr>
        <w:t>, pozwolił nabyć i utrwalić właściwe nawyki higieniczne, poprawił i podtrzymał dotychczasowy poziom funkcjonowania w tym zakresie.</w:t>
      </w:r>
    </w:p>
    <w:p w14:paraId="36328187" w14:textId="77777777" w:rsidR="00931AD5" w:rsidRDefault="00931AD5">
      <w:pPr>
        <w:pStyle w:val="Domylnie"/>
        <w:suppressAutoHyphens w:val="0"/>
        <w:spacing w:line="276" w:lineRule="auto"/>
        <w:ind w:firstLine="567"/>
        <w:jc w:val="both"/>
        <w:rPr>
          <w:rFonts w:eastAsia="Times New Roman" w:cstheme="minorHAnsi"/>
          <w:lang w:eastAsia="pl-PL"/>
        </w:rPr>
      </w:pPr>
    </w:p>
    <w:p w14:paraId="4A9FDDF3" w14:textId="214FDCFD" w:rsidR="00931AD5" w:rsidRDefault="00037476">
      <w:pPr>
        <w:pStyle w:val="Domylnie"/>
        <w:suppressAutoHyphens w:val="0"/>
        <w:spacing w:line="276" w:lineRule="auto"/>
        <w:jc w:val="both"/>
        <w:rPr>
          <w:rFonts w:eastAsia="Times New Roman" w:cstheme="minorHAnsi"/>
          <w:lang w:eastAsia="pl-PL"/>
        </w:rPr>
      </w:pPr>
      <w:r>
        <w:rPr>
          <w:rFonts w:eastAsia="Times New Roman" w:cstheme="minorHAnsi"/>
          <w:lang w:eastAsia="pl-PL"/>
        </w:rPr>
        <w:t xml:space="preserve">Dodatkowo odbywały się </w:t>
      </w:r>
      <w:r>
        <w:rPr>
          <w:rFonts w:eastAsia="Times New Roman" w:cstheme="minorHAnsi"/>
          <w:b/>
          <w:lang w:eastAsia="pl-PL"/>
        </w:rPr>
        <w:t xml:space="preserve">treningi dla osób z niepełnosprawnościami sprzężonymi i spektrum autyzmu. </w:t>
      </w:r>
      <w:r>
        <w:rPr>
          <w:rFonts w:eastAsia="Times New Roman" w:cstheme="minorHAnsi"/>
          <w:lang w:eastAsia="pl-PL"/>
        </w:rPr>
        <w:t>Tematyka zajęć została zawarta w indywidualnym planie postępowania wspierająco-aktywizującego dla każdego uczestnika z tej grupy osób. Miały one również priorytetowy dostęp do psychologa</w:t>
      </w:r>
      <w:r w:rsidR="00BB49FB">
        <w:rPr>
          <w:rFonts w:eastAsia="Times New Roman" w:cstheme="minorHAnsi"/>
          <w:lang w:eastAsia="pl-PL"/>
        </w:rPr>
        <w:t xml:space="preserve"> i</w:t>
      </w:r>
      <w:r w:rsidR="008A48E1">
        <w:rPr>
          <w:rFonts w:eastAsia="Times New Roman" w:cstheme="minorHAnsi"/>
          <w:lang w:eastAsia="pl-PL"/>
        </w:rPr>
        <w:t> </w:t>
      </w:r>
      <w:r>
        <w:rPr>
          <w:rFonts w:eastAsia="Times New Roman" w:cstheme="minorHAnsi"/>
          <w:lang w:eastAsia="pl-PL"/>
        </w:rPr>
        <w:t>pielęgniarki</w:t>
      </w:r>
      <w:r w:rsidR="00BB49FB">
        <w:rPr>
          <w:rFonts w:eastAsia="Times New Roman" w:cstheme="minorHAnsi"/>
          <w:lang w:eastAsia="pl-PL"/>
        </w:rPr>
        <w:t>.</w:t>
      </w:r>
    </w:p>
    <w:p w14:paraId="72129F2C" w14:textId="083F5437" w:rsidR="00931AD5" w:rsidRDefault="00037476">
      <w:pPr>
        <w:pStyle w:val="Domylnie"/>
        <w:suppressAutoHyphens w:val="0"/>
        <w:spacing w:line="276" w:lineRule="auto"/>
        <w:ind w:firstLine="568"/>
        <w:jc w:val="both"/>
        <w:rPr>
          <w:rFonts w:cstheme="minorHAnsi"/>
        </w:rPr>
      </w:pPr>
      <w:r>
        <w:rPr>
          <w:rFonts w:cstheme="minorHAnsi"/>
        </w:rPr>
        <w:t xml:space="preserve">Zakładane cele zostały osiągnięte w stopniu motywującym do dalszych działań i utrwalania uzyskanych efektów. Uczestnicy ŚDS wykazali się aktywnością stosowną do ich możliwości </w:t>
      </w:r>
      <w:r w:rsidR="008A48E1">
        <w:rPr>
          <w:rFonts w:cstheme="minorHAnsi"/>
        </w:rPr>
        <w:t>psychoruchowych</w:t>
      </w:r>
      <w:r>
        <w:rPr>
          <w:rFonts w:cstheme="minorHAnsi"/>
        </w:rPr>
        <w:t xml:space="preserve"> jak również zainteresowaniem proponowanymi formami zajęć. W celu utrwalenia i doskonalenia nabytych umiejętności wskazana jest dalsza praca w/w wyszczególnionych obszarach.</w:t>
      </w:r>
    </w:p>
    <w:p w14:paraId="6D4056CD" w14:textId="77777777" w:rsidR="0043358D" w:rsidRDefault="0043358D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</w:p>
    <w:p w14:paraId="4F714A67" w14:textId="152CA847" w:rsidR="00931AD5" w:rsidRDefault="00037476">
      <w:pPr>
        <w:pStyle w:val="Domylnie"/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W omawianym okresie sprawozdawczym, pracownicy Środowiskowego Domu wzięli udział w następujących szkoleniach:</w:t>
      </w:r>
    </w:p>
    <w:p w14:paraId="48402F27" w14:textId="77777777" w:rsidR="00931AD5" w:rsidRDefault="00037476">
      <w:pPr>
        <w:pStyle w:val="Domylnie"/>
        <w:numPr>
          <w:ilvl w:val="0"/>
          <w:numId w:val="9"/>
        </w:numPr>
        <w:suppressAutoHyphens w:val="0"/>
        <w:spacing w:line="276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Szkolenie z zakresu muzykoterapii (szkolenie stacjonarne),</w:t>
      </w:r>
    </w:p>
    <w:p w14:paraId="615DCDEC" w14:textId="333AA658" w:rsidR="00931AD5" w:rsidRDefault="00037476">
      <w:pPr>
        <w:pStyle w:val="Domylnie"/>
        <w:numPr>
          <w:ilvl w:val="0"/>
          <w:numId w:val="9"/>
        </w:numPr>
        <w:suppressAutoHyphens w:val="0"/>
        <w:spacing w:line="276" w:lineRule="auto"/>
        <w:ind w:left="709" w:hanging="283"/>
        <w:jc w:val="both"/>
        <w:rPr>
          <w:rFonts w:cstheme="minorHAnsi"/>
        </w:rPr>
      </w:pPr>
      <w:r>
        <w:rPr>
          <w:rFonts w:cstheme="minorHAnsi"/>
        </w:rPr>
        <w:t>Bezpieczna przyszłość – Kręgi wsparcia (szkolenie stacjonarne).</w:t>
      </w:r>
    </w:p>
    <w:p w14:paraId="0D098EE3" w14:textId="77777777" w:rsidR="007D4B9A" w:rsidRDefault="007D4B9A" w:rsidP="007D4B9A">
      <w:pPr>
        <w:pStyle w:val="Domylnie"/>
        <w:suppressAutoHyphens w:val="0"/>
        <w:spacing w:line="276" w:lineRule="auto"/>
        <w:ind w:left="709"/>
        <w:jc w:val="both"/>
        <w:rPr>
          <w:rFonts w:cstheme="minorHAnsi"/>
        </w:rPr>
      </w:pPr>
    </w:p>
    <w:p w14:paraId="66B1C002" w14:textId="7C858C8F" w:rsidR="00931AD5" w:rsidRDefault="00037476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  <w:r>
        <w:rPr>
          <w:rFonts w:cstheme="minorHAnsi"/>
        </w:rPr>
        <w:t>Zgodnie z § 18 rozporządzenia Ministra Pracy i Polityki Społecznej z dnia 9 grudnia 2010 r. w sprawie środowiskowych domów samopomocy, dom spełnia określone w nim standardy</w:t>
      </w:r>
      <w:r w:rsidR="001C4CC2">
        <w:rPr>
          <w:rFonts w:cstheme="minorHAnsi"/>
        </w:rPr>
        <w:t xml:space="preserve"> oraz realizuje zadania zgodnie z wymogami ustawy z dnia 12 marca 2004 r. o pomocy społecznej (</w:t>
      </w:r>
      <w:proofErr w:type="spellStart"/>
      <w:r w:rsidR="001C4CC2">
        <w:rPr>
          <w:rFonts w:cstheme="minorHAnsi"/>
        </w:rPr>
        <w:t>t.j</w:t>
      </w:r>
      <w:proofErr w:type="spellEnd"/>
      <w:r w:rsidR="001C4CC2">
        <w:rPr>
          <w:rFonts w:cstheme="minorHAnsi"/>
        </w:rPr>
        <w:t>. Dz.U. 2024 poz. 1283 ze zm.)</w:t>
      </w:r>
      <w:r w:rsidR="0043358D">
        <w:rPr>
          <w:rFonts w:cstheme="minorHAnsi"/>
        </w:rPr>
        <w:t xml:space="preserve"> co potwierdza protokół kontroli kompleksowej S-I.431.4.12.2024.AKO, przeprowadzonej w dniach 21, 22, 24 października 2024 r</w:t>
      </w:r>
      <w:r w:rsidR="001C4CC2">
        <w:rPr>
          <w:rFonts w:cstheme="minorHAnsi"/>
        </w:rPr>
        <w:t>.</w:t>
      </w:r>
      <w:r w:rsidR="0043358D">
        <w:rPr>
          <w:rFonts w:cstheme="minorHAnsi"/>
        </w:rPr>
        <w:t xml:space="preserve"> przez pracowników Oddziału Nadzoru w Pomocy Społecznej i</w:t>
      </w:r>
      <w:r w:rsidR="001C4CC2">
        <w:rPr>
          <w:rFonts w:cstheme="minorHAnsi"/>
        </w:rPr>
        <w:t> </w:t>
      </w:r>
      <w:r w:rsidR="0043358D">
        <w:rPr>
          <w:rFonts w:cstheme="minorHAnsi"/>
        </w:rPr>
        <w:t>Wsparcia Rodziny Wydziału Polityki Społecznej Podkarpackiego Urzędu Wojewódzkiego w Rzeszowie</w:t>
      </w:r>
      <w:r>
        <w:rPr>
          <w:rFonts w:cstheme="minorHAnsi"/>
        </w:rPr>
        <w:t>.</w:t>
      </w:r>
    </w:p>
    <w:p w14:paraId="4C1FEE6F" w14:textId="77777777" w:rsidR="00931AD5" w:rsidRDefault="00931AD5">
      <w:pPr>
        <w:pStyle w:val="Domylnie"/>
        <w:tabs>
          <w:tab w:val="clear" w:pos="708"/>
        </w:tabs>
        <w:suppressAutoHyphens w:val="0"/>
        <w:spacing w:line="276" w:lineRule="auto"/>
        <w:ind w:firstLine="567"/>
        <w:jc w:val="both"/>
        <w:rPr>
          <w:rFonts w:cstheme="minorHAnsi"/>
        </w:rPr>
      </w:pPr>
    </w:p>
    <w:sectPr w:rsidR="00931AD5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78307" w14:textId="77777777" w:rsidR="00037476" w:rsidRDefault="00037476">
      <w:pPr>
        <w:spacing w:after="0" w:line="240" w:lineRule="auto"/>
      </w:pPr>
      <w:r>
        <w:separator/>
      </w:r>
    </w:p>
  </w:endnote>
  <w:endnote w:type="continuationSeparator" w:id="0">
    <w:p w14:paraId="20596038" w14:textId="77777777" w:rsidR="00037476" w:rsidRDefault="000374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Droid Sans Fallback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31765448"/>
      <w:docPartObj>
        <w:docPartGallery w:val="Page Numbers (Bottom of Page)"/>
        <w:docPartUnique/>
      </w:docPartObj>
    </w:sdtPr>
    <w:sdtEndPr/>
    <w:sdtContent>
      <w:p w14:paraId="00C896F8" w14:textId="77777777" w:rsidR="00931AD5" w:rsidRDefault="00037476">
        <w:pPr>
          <w:pStyle w:val="Stopka"/>
          <w:jc w:val="center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6</w:t>
        </w:r>
        <w:r>
          <w:fldChar w:fldCharType="end"/>
        </w:r>
      </w:p>
    </w:sdtContent>
  </w:sdt>
  <w:p w14:paraId="2A545F05" w14:textId="77777777" w:rsidR="00931AD5" w:rsidRDefault="00931AD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333477" w14:textId="77777777" w:rsidR="00037476" w:rsidRDefault="00037476">
      <w:pPr>
        <w:spacing w:after="0" w:line="240" w:lineRule="auto"/>
      </w:pPr>
      <w:r>
        <w:separator/>
      </w:r>
    </w:p>
  </w:footnote>
  <w:footnote w:type="continuationSeparator" w:id="0">
    <w:p w14:paraId="2B1FDBB2" w14:textId="77777777" w:rsidR="00037476" w:rsidRDefault="0003747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Layout w:type="fixed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7697"/>
      <w:gridCol w:w="1352"/>
    </w:tblGrid>
    <w:tr w:rsidR="00931AD5" w14:paraId="4AA26C6A" w14:textId="77777777">
      <w:trPr>
        <w:trHeight w:val="288"/>
      </w:trPr>
      <w:tc>
        <w:tcPr>
          <w:tcW w:w="7716" w:type="dxa"/>
          <w:tcBorders>
            <w:top w:val="single" w:sz="18" w:space="0" w:color="808080"/>
            <w:bottom w:val="single" w:sz="18" w:space="0" w:color="808080"/>
            <w:right w:val="single" w:sz="18" w:space="0" w:color="808080"/>
          </w:tcBorders>
          <w:shd w:val="clear" w:color="auto" w:fill="auto"/>
          <w:vAlign w:val="center"/>
        </w:tcPr>
        <w:p w14:paraId="14F2E8F9" w14:textId="77777777" w:rsidR="00931AD5" w:rsidRDefault="00594737">
          <w:pPr>
            <w:pStyle w:val="Nagwek"/>
            <w:rPr>
              <w:rFonts w:ascii="Times New Roman" w:eastAsiaTheme="majorEastAsia" w:hAnsi="Times New Roman" w:cs="Times New Roman"/>
              <w:sz w:val="24"/>
              <w:szCs w:val="24"/>
            </w:rPr>
          </w:pPr>
          <w:sdt>
            <w:sdtPr>
              <w:alias w:val="Tytuł"/>
              <w:id w:val="-102501512"/>
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<w:text/>
            </w:sdtPr>
            <w:sdtEndPr/>
            <w:sdtContent>
              <w:r w:rsidR="00037476">
                <w:t>SPRAWOZDANIE Z DZIAŁALNOŚCI ŚRODOWISKOWEGO DOMU SAMOPMOCY W NISKU</w:t>
              </w:r>
            </w:sdtContent>
          </w:sdt>
        </w:p>
      </w:tc>
      <w:tc>
        <w:tcPr>
          <w:tcW w:w="1355" w:type="dxa"/>
          <w:tcBorders>
            <w:top w:val="single" w:sz="18" w:space="0" w:color="808080"/>
            <w:left w:val="single" w:sz="18" w:space="0" w:color="808080"/>
            <w:bottom w:val="single" w:sz="18" w:space="0" w:color="808080"/>
            <w:right w:val="single" w:sz="18" w:space="0" w:color="808080"/>
          </w:tcBorders>
          <w:shd w:val="clear" w:color="auto" w:fill="auto"/>
          <w:tcMar>
            <w:left w:w="0" w:type="dxa"/>
          </w:tcMar>
          <w:vAlign w:val="center"/>
        </w:tcPr>
        <w:p w14:paraId="45E05825" w14:textId="369C3F75" w:rsidR="00931AD5" w:rsidRDefault="00594737">
          <w:pPr>
            <w:pStyle w:val="Nagwek"/>
            <w:jc w:val="center"/>
            <w:rPr>
              <w:rFonts w:eastAsiaTheme="majorEastAsia" w:cstheme="minorHAnsi"/>
              <w:b/>
              <w:bCs/>
              <w:color w:val="5B9BD5" w:themeColor="accent1"/>
            </w:rPr>
          </w:pPr>
          <w:sdt>
            <w:sdtPr>
              <w:alias w:val="Rok"/>
              <w:id w:val="-1615742783"/>
              <w:dataBinding w:prefixMappings="xmlns:ns0='http://schemas.microsoft.com/office/2006/coverPageProps'" w:xpath="/ns0:CoverPageProperties[1]/ns0:PublishDate[1]" w:storeItemID="{55AF091B-3C7A-41E3-B477-F2FDAA23CFDA}"/>
              <w:date>
                <w:dateFormat w:val="yyyy"/>
                <w:lid w:val="pl-PL"/>
                <w:storeMappedDataAs w:val="dateTime"/>
                <w:calendar w:val="gregorian"/>
              </w:date>
            </w:sdtPr>
            <w:sdtEndPr/>
            <w:sdtContent>
              <w:r w:rsidR="00082E87">
                <w:t xml:space="preserve">ROK </w:t>
              </w:r>
              <w:r w:rsidR="00F41C48">
                <w:t>2024</w:t>
              </w:r>
            </w:sdtContent>
          </w:sdt>
        </w:p>
      </w:tc>
    </w:tr>
  </w:tbl>
  <w:p w14:paraId="54260AB4" w14:textId="77777777" w:rsidR="00931AD5" w:rsidRDefault="00931AD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6C3410"/>
    <w:multiLevelType w:val="multilevel"/>
    <w:tmpl w:val="F124A3E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14511613"/>
    <w:multiLevelType w:val="multilevel"/>
    <w:tmpl w:val="F436859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31900F34"/>
    <w:multiLevelType w:val="multilevel"/>
    <w:tmpl w:val="E50815A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342A6A74"/>
    <w:multiLevelType w:val="multilevel"/>
    <w:tmpl w:val="6ECE4D8E"/>
    <w:lvl w:ilvl="0">
      <w:start w:val="1"/>
      <w:numFmt w:val="bullet"/>
      <w:lvlText w:val=""/>
      <w:lvlJc w:val="left"/>
      <w:pPr>
        <w:tabs>
          <w:tab w:val="num" w:pos="0"/>
        </w:tabs>
        <w:ind w:left="862" w:hanging="360"/>
      </w:pPr>
      <w:rPr>
        <w:rFonts w:ascii="Symbol" w:hAnsi="Symbol" w:cs="Symbol" w:hint="default"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582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302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022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742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462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182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90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622" w:hanging="360"/>
      </w:pPr>
      <w:rPr>
        <w:rFonts w:ascii="Wingdings" w:hAnsi="Wingdings" w:cs="Wingdings" w:hint="default"/>
      </w:rPr>
    </w:lvl>
  </w:abstractNum>
  <w:abstractNum w:abstractNumId="4" w15:restartNumberingAfterBreak="0">
    <w:nsid w:val="34DF1CDD"/>
    <w:multiLevelType w:val="multilevel"/>
    <w:tmpl w:val="1B726570"/>
    <w:lvl w:ilvl="0">
      <w:start w:val="1"/>
      <w:numFmt w:val="decimal"/>
      <w:pStyle w:val="Nagwek2"/>
      <w:lvlText w:val="%1."/>
      <w:lvlJc w:val="left"/>
      <w:pPr>
        <w:tabs>
          <w:tab w:val="num" w:pos="0"/>
        </w:tabs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366C7D6B"/>
    <w:multiLevelType w:val="multilevel"/>
    <w:tmpl w:val="8498272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95B04FE"/>
    <w:multiLevelType w:val="multilevel"/>
    <w:tmpl w:val="4768D4F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5198743B"/>
    <w:multiLevelType w:val="multilevel"/>
    <w:tmpl w:val="8852300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55754081"/>
    <w:multiLevelType w:val="multilevel"/>
    <w:tmpl w:val="B38A5EA8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599905AA"/>
    <w:multiLevelType w:val="multilevel"/>
    <w:tmpl w:val="F7A07AE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  <w:b/>
        <w:sz w:val="22"/>
        <w:szCs w:val="22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5A2215B5"/>
    <w:multiLevelType w:val="multilevel"/>
    <w:tmpl w:val="D87E0044"/>
    <w:lvl w:ilvl="0">
      <w:start w:val="1"/>
      <w:numFmt w:val="lowerLetter"/>
      <w:pStyle w:val="Nagwek3"/>
      <w:lvlText w:val="%1)"/>
      <w:lvlJc w:val="left"/>
      <w:pPr>
        <w:tabs>
          <w:tab w:val="num" w:pos="0"/>
        </w:tabs>
        <w:ind w:left="106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8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0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2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4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6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8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0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25" w:hanging="180"/>
      </w:pPr>
    </w:lvl>
  </w:abstractNum>
  <w:abstractNum w:abstractNumId="11" w15:restartNumberingAfterBreak="0">
    <w:nsid w:val="5D892634"/>
    <w:multiLevelType w:val="multilevel"/>
    <w:tmpl w:val="C0F60D9E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70B926BF"/>
    <w:multiLevelType w:val="multilevel"/>
    <w:tmpl w:val="6492A7EE"/>
    <w:lvl w:ilvl="0">
      <w:start w:val="1"/>
      <w:numFmt w:val="bullet"/>
      <w:lvlText w:val=""/>
      <w:lvlJc w:val="left"/>
      <w:pPr>
        <w:tabs>
          <w:tab w:val="num" w:pos="0"/>
        </w:tabs>
        <w:ind w:left="1287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007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727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447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167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887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607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327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047" w:hanging="180"/>
      </w:pPr>
    </w:lvl>
  </w:abstractNum>
  <w:num w:numId="1" w16cid:durableId="940644686">
    <w:abstractNumId w:val="2"/>
  </w:num>
  <w:num w:numId="2" w16cid:durableId="1223638592">
    <w:abstractNumId w:val="4"/>
  </w:num>
  <w:num w:numId="3" w16cid:durableId="912592057">
    <w:abstractNumId w:val="3"/>
  </w:num>
  <w:num w:numId="4" w16cid:durableId="1637445841">
    <w:abstractNumId w:val="9"/>
  </w:num>
  <w:num w:numId="5" w16cid:durableId="478107996">
    <w:abstractNumId w:val="0"/>
  </w:num>
  <w:num w:numId="6" w16cid:durableId="1161585005">
    <w:abstractNumId w:val="7"/>
  </w:num>
  <w:num w:numId="7" w16cid:durableId="1866291094">
    <w:abstractNumId w:val="1"/>
  </w:num>
  <w:num w:numId="8" w16cid:durableId="96562827">
    <w:abstractNumId w:val="8"/>
  </w:num>
  <w:num w:numId="9" w16cid:durableId="1534223631">
    <w:abstractNumId w:val="12"/>
  </w:num>
  <w:num w:numId="10" w16cid:durableId="1964773586">
    <w:abstractNumId w:val="5"/>
  </w:num>
  <w:num w:numId="11" w16cid:durableId="1610312344">
    <w:abstractNumId w:val="10"/>
  </w:num>
  <w:num w:numId="12" w16cid:durableId="745154435">
    <w:abstractNumId w:val="11"/>
  </w:num>
  <w:num w:numId="13" w16cid:durableId="190487625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1AD5"/>
    <w:rsid w:val="00037476"/>
    <w:rsid w:val="00082E87"/>
    <w:rsid w:val="000E7098"/>
    <w:rsid w:val="001C4CC2"/>
    <w:rsid w:val="0033319F"/>
    <w:rsid w:val="0043358D"/>
    <w:rsid w:val="004B5212"/>
    <w:rsid w:val="00562297"/>
    <w:rsid w:val="00594737"/>
    <w:rsid w:val="005C21F4"/>
    <w:rsid w:val="00672C53"/>
    <w:rsid w:val="007D4B9A"/>
    <w:rsid w:val="007F620E"/>
    <w:rsid w:val="00891477"/>
    <w:rsid w:val="008A48E1"/>
    <w:rsid w:val="00931AD5"/>
    <w:rsid w:val="009E7C29"/>
    <w:rsid w:val="00BB49FB"/>
    <w:rsid w:val="00DB1156"/>
    <w:rsid w:val="00F41C48"/>
    <w:rsid w:val="00FF3F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E89AB8"/>
  <w15:docId w15:val="{948ABC52-7896-4392-8B34-C85CCDC1A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F041C"/>
    <w:pPr>
      <w:spacing w:after="160" w:line="259" w:lineRule="auto"/>
    </w:p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9F69EC"/>
    <w:pPr>
      <w:keepNext/>
      <w:keepLines/>
      <w:spacing w:before="240" w:after="240"/>
      <w:jc w:val="both"/>
      <w:outlineLvl w:val="0"/>
    </w:pPr>
    <w:rPr>
      <w:rFonts w:asciiTheme="majorHAnsi" w:eastAsiaTheme="majorEastAsia" w:hAnsiTheme="majorHAnsi" w:cstheme="majorHAnsi"/>
      <w:b/>
      <w:color w:val="006666"/>
      <w:sz w:val="32"/>
      <w:szCs w:val="32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704890"/>
    <w:pPr>
      <w:keepNext/>
      <w:keepLines/>
      <w:numPr>
        <w:numId w:val="2"/>
      </w:numPr>
      <w:spacing w:before="40" w:after="240"/>
      <w:outlineLvl w:val="1"/>
    </w:pPr>
    <w:rPr>
      <w:rFonts w:asciiTheme="majorHAnsi" w:eastAsia="Calibri" w:hAnsiTheme="majorHAnsi" w:cstheme="majorBidi"/>
      <w:b/>
      <w:color w:val="006666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153318"/>
    <w:pPr>
      <w:keepNext/>
      <w:keepLines/>
      <w:numPr>
        <w:numId w:val="11"/>
      </w:numPr>
      <w:spacing w:before="120" w:after="0" w:line="276" w:lineRule="auto"/>
      <w:ind w:left="851" w:hanging="357"/>
      <w:outlineLvl w:val="2"/>
    </w:pPr>
    <w:rPr>
      <w:rFonts w:asciiTheme="majorHAnsi" w:eastAsiaTheme="majorEastAsia" w:hAnsiTheme="majorHAnsi" w:cstheme="majorBidi"/>
      <w:b/>
      <w:color w:val="006666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326BD6"/>
    <w:rPr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616580"/>
  </w:style>
  <w:style w:type="character" w:customStyle="1" w:styleId="StopkaZnak">
    <w:name w:val="Stopka Znak"/>
    <w:basedOn w:val="Domylnaczcionkaakapitu"/>
    <w:link w:val="Stopka"/>
    <w:uiPriority w:val="99"/>
    <w:qFormat/>
    <w:rsid w:val="00616580"/>
  </w:style>
  <w:style w:type="character" w:customStyle="1" w:styleId="Nagwek1Znak">
    <w:name w:val="Nagłówek 1 Znak"/>
    <w:basedOn w:val="Domylnaczcionkaakapitu"/>
    <w:link w:val="Nagwek1"/>
    <w:uiPriority w:val="9"/>
    <w:qFormat/>
    <w:rsid w:val="009F69EC"/>
    <w:rPr>
      <w:rFonts w:asciiTheme="majorHAnsi" w:eastAsiaTheme="majorEastAsia" w:hAnsiTheme="majorHAnsi" w:cstheme="majorHAnsi"/>
      <w:b/>
      <w:color w:val="006666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qFormat/>
    <w:rsid w:val="00704890"/>
    <w:rPr>
      <w:rFonts w:asciiTheme="majorHAnsi" w:eastAsia="Calibri" w:hAnsiTheme="majorHAnsi" w:cstheme="majorBidi"/>
      <w:b/>
      <w:color w:val="006666"/>
      <w:sz w:val="26"/>
      <w:szCs w:val="26"/>
    </w:rPr>
  </w:style>
  <w:style w:type="character" w:customStyle="1" w:styleId="Hipercze1">
    <w:name w:val="Hiperłącze1"/>
    <w:basedOn w:val="Domylnaczcionkaakapitu"/>
    <w:uiPriority w:val="99"/>
    <w:unhideWhenUsed/>
    <w:rsid w:val="00F46480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181821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181821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181821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181821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uiPriority w:val="9"/>
    <w:qFormat/>
    <w:rsid w:val="00153318"/>
    <w:rPr>
      <w:rFonts w:asciiTheme="majorHAnsi" w:eastAsiaTheme="majorEastAsia" w:hAnsiTheme="majorHAnsi" w:cstheme="majorBidi"/>
      <w:b/>
      <w:color w:val="006666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409FA"/>
    <w:rPr>
      <w:sz w:val="20"/>
      <w:szCs w:val="20"/>
    </w:rPr>
  </w:style>
  <w:style w:type="character" w:customStyle="1" w:styleId="Znakiprzypiswkocowych">
    <w:name w:val="Znaki przypisów końcowych"/>
    <w:basedOn w:val="Domylnaczcionkaakapitu"/>
    <w:uiPriority w:val="99"/>
    <w:semiHidden/>
    <w:unhideWhenUsed/>
    <w:qFormat/>
    <w:rsid w:val="001409FA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616580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 Unicode M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 Unicode MS"/>
    </w:rPr>
  </w:style>
  <w:style w:type="paragraph" w:styleId="Bezodstpw">
    <w:name w:val="No Spacing"/>
    <w:basedOn w:val="Normalny"/>
    <w:link w:val="BezodstpwZnak"/>
    <w:uiPriority w:val="1"/>
    <w:qFormat/>
    <w:rsid w:val="00326BD6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616580"/>
    <w:pPr>
      <w:tabs>
        <w:tab w:val="center" w:pos="4536"/>
        <w:tab w:val="right" w:pos="9072"/>
      </w:tabs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864390"/>
    <w:pPr>
      <w:ind w:left="720"/>
      <w:contextualSpacing/>
    </w:pPr>
  </w:style>
  <w:style w:type="paragraph" w:customStyle="1" w:styleId="DS">
    <w:name w:val="ŚDS"/>
    <w:basedOn w:val="Normalny"/>
    <w:qFormat/>
    <w:rsid w:val="00511EC2"/>
    <w:pPr>
      <w:spacing w:before="200" w:line="360" w:lineRule="auto"/>
    </w:pPr>
    <w:rPr>
      <w:rFonts w:ascii="Calibri" w:eastAsia="Calibri" w:hAnsi="Calibri" w:cs="Calibri"/>
      <w:b/>
      <w:caps/>
      <w:color w:val="FFFFFF"/>
      <w:spacing w:val="15"/>
      <w:shd w:val="clear" w:color="auto" w:fill="4F81BD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uiPriority w:val="39"/>
    <w:unhideWhenUsed/>
    <w:qFormat/>
    <w:rsid w:val="00D23FF0"/>
    <w:pPr>
      <w:spacing w:after="0"/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D23FF0"/>
    <w:pPr>
      <w:spacing w:after="100"/>
    </w:pPr>
  </w:style>
  <w:style w:type="paragraph" w:styleId="Spistreci2">
    <w:name w:val="toc 2"/>
    <w:basedOn w:val="Normalny"/>
    <w:next w:val="Normalny"/>
    <w:autoRedefine/>
    <w:uiPriority w:val="39"/>
    <w:unhideWhenUsed/>
    <w:rsid w:val="00D23FF0"/>
    <w:pPr>
      <w:spacing w:after="100"/>
      <w:ind w:left="220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181821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181821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181821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Poprawka">
    <w:name w:val="Revision"/>
    <w:uiPriority w:val="99"/>
    <w:semiHidden/>
    <w:qFormat/>
    <w:rsid w:val="008E0426"/>
  </w:style>
  <w:style w:type="paragraph" w:customStyle="1" w:styleId="Domylnie">
    <w:name w:val="Domyślnie"/>
    <w:qFormat/>
    <w:rsid w:val="00F46480"/>
    <w:pPr>
      <w:tabs>
        <w:tab w:val="left" w:pos="708"/>
      </w:tabs>
    </w:pPr>
    <w:rPr>
      <w:rFonts w:eastAsia="Droid Sans Fallback"/>
      <w:lang w:eastAsia="en-US"/>
    </w:rPr>
  </w:style>
  <w:style w:type="paragraph" w:styleId="Spistreci3">
    <w:name w:val="toc 3"/>
    <w:basedOn w:val="Normalny"/>
    <w:next w:val="Normalny"/>
    <w:autoRedefine/>
    <w:uiPriority w:val="39"/>
    <w:unhideWhenUsed/>
    <w:rsid w:val="00840597"/>
    <w:pPr>
      <w:spacing w:after="100"/>
      <w:ind w:left="440"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1409FA"/>
    <w:pPr>
      <w:spacing w:after="0" w:line="240" w:lineRule="auto"/>
    </w:pPr>
    <w:rPr>
      <w:sz w:val="20"/>
      <w:szCs w:val="20"/>
    </w:rPr>
  </w:style>
  <w:style w:type="paragraph" w:customStyle="1" w:styleId="Zawartoramki">
    <w:name w:val="Zawartość ramki"/>
    <w:basedOn w:val="Normalny"/>
    <w:qFormat/>
  </w:style>
  <w:style w:type="paragraph" w:styleId="NormalnyWeb">
    <w:name w:val="Normal (Web)"/>
    <w:basedOn w:val="Normalny"/>
    <w:uiPriority w:val="99"/>
    <w:semiHidden/>
    <w:unhideWhenUsed/>
    <w:rsid w:val="008A48E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04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1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overPageProperties xmlns="http://schemas.microsoft.com/office/2006/coverPageProps">
  <PublishDate>ROK 2024</PublishDate>
  <Abstract/>
  <CompanyAddress>37-400 Nisko, ul. Sandomierska 8</CompanyAddress>
  <CompanyPhone/>
  <CompanyFax/>
  <CompanyEmail/>
</CoverPageProperties>
</file>

<file path=customXml/item2.xml><?xml version="1.0" encoding="utf-8"?>
<CoverPageProperties xmlns="http://schemas.microsoft.com/office/2006/coverPageProps">
  <PublishDate> ROK 2024</PublishDate>
  <Abstract/>
  <CompanyAddress>ul. Sandomierska 8, 37-400 Nisko</CompanyAddress>
  <CompanyPhone/>
  <CompanyFax/>
  <CompanyEmail/>
</CoverPage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6A4138F1-DC5A-4783-BA51-A40A670F97C1}">
  <ds:schemaRefs>
    <ds:schemaRef ds:uri="http://schemas.microsoft.com/office/2006/coverPageProps"/>
  </ds:schemaRefs>
</ds:datastoreItem>
</file>

<file path=customXml/itemProps3.xml><?xml version="1.0" encoding="utf-8"?>
<ds:datastoreItem xmlns:ds="http://schemas.openxmlformats.org/officeDocument/2006/customXml" ds:itemID="{35537725-8646-4CC6-AE4F-298629FD9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1938</TotalTime>
  <Pages>7</Pages>
  <Words>2240</Words>
  <Characters>13443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SPRAWOZDANIE Z DZIAŁALNOŚCI ŚRODOWISKOWEGO DOMU SAMOPMOCY W NISKU</vt:lpstr>
    </vt:vector>
  </TitlesOfParts>
  <Company>ŚRODOWISKOWY DOM SAMOPOMOCY W NISKU</Company>
  <LinksUpToDate>false</LinksUpToDate>
  <CharactersWithSpaces>15652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DZIAŁALNOŚCI ŚRODOWISKOWEGO DOMU SAMOPMOCY W NISKU</dc:title>
  <dc:subject>ZA ROK 2024</dc:subject>
  <dc:creator>Dyrektor</dc:creator>
  <dc:description/>
  <cp:lastModifiedBy>User</cp:lastModifiedBy>
  <cp:revision>8</cp:revision>
  <cp:lastPrinted>2025-02-06T11:41:00Z</cp:lastPrinted>
  <dcterms:created xsi:type="dcterms:W3CDTF">2023-01-25T11:24:00Z</dcterms:created>
  <dcterms:modified xsi:type="dcterms:W3CDTF">2025-02-06T11:44:00Z</dcterms:modified>
  <dc:language>pl-PL</dc:language>
</cp:coreProperties>
</file>